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7E" w:rsidRPr="00C45F7E" w:rsidRDefault="00833625" w:rsidP="003561D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="SimSun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3958914</wp:posOffset>
                </wp:positionH>
                <wp:positionV relativeFrom="paragraph">
                  <wp:posOffset>1010677</wp:posOffset>
                </wp:positionV>
                <wp:extent cx="1036320" cy="891540"/>
                <wp:effectExtent l="0" t="0" r="0" b="381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625" w:rsidRDefault="00833625" w:rsidP="00833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11.75pt;margin-top:79.6pt;width:81.6pt;height:7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INSgIAAGMEAAAOAAAAZHJzL2Uyb0RvYy54bWysVEtu2zAQ3RfoHQjua8nfOoLlwE3gokCQ&#10;BHCKrGmKsgRQHJakLbkXKNADJOseoAfogZJzdEjJjpF2VXRDDTmPw5n3ZjQ7bypJdsLYElRK+72Y&#10;EqE4ZKXapPTz3fLdlBLrmMqYBCVSuheWns/fvpnVOhEDKEBmwhAMomxS65QWzukkiiwvRMVsD7RQ&#10;6MzBVMzh1myizLAao1cyGsTxJKrBZNoAF9bi6WXrpPMQP88Fdzd5boUjMqWYmwurCevar9F8xpKN&#10;YbooeZcG+4csKlYqfPQY6pI5Rram/CNUVXIDFnLX41BFkOclF6EGrKYfv6pmVTAtQi1IjtVHmuz/&#10;C8uvd7eGlFlKUSjFKpTo+eHb08/H54dfTz++k6lnqNY2QeBKI9Q1H6BBpQ/nFg994U1uKv/Fkgj6&#10;kev9kV/ROML9pXg4GQ7QxdE3PeuPR0GA6OW2NtZ9FFARb6TUoH6BVra7sg4zQegB4h9TsCylDBpK&#10;ReqUTobjOFw4evCGVB4rQjd0YXxFbebecs266cpcQ7bHKg20nWI1X5aYyhWz7pYZbA3MHtvd3eCS&#10;S8AnobMoKcB8/du5x6Ni6KWkxlZLqf2yZUZQIj8p1PKsP0IiiAub0fi9Z8icetanHrWtLgC7uY+D&#10;pXkwPd7Jg5kbqO5xKhb+VXQxxfHtlLqDeeHaAcCp4mKxCCDsRs3clVpp7kN7wjzRd809M7pTw6GO&#10;13BoSpa8EqXFtrIstg7yMijmCW5ZRfn8Bjs5CNlNnR+V031Avfwb5r8BAAD//wMAUEsDBBQABgAI&#10;AAAAIQCy8qX54gAAAAsBAAAPAAAAZHJzL2Rvd25yZXYueG1sTI/BTsMwEETvSPyDtUjcqINR0iSN&#10;U1WRKiQEh5ZeuG3ibRI1tkPstoGvx5zguJqnmbfFetYDu9DkemskPC4iYGQaq3rTSji8bx9SYM6j&#10;UThYQxK+yMG6vL0pMFf2anZ02fuWhRLjcpTQeT/mnLumI41uYUcyITvaSaMP59RyNeE1lOuBiyhK&#10;uMbehIUOR6o6ak77s5bwUm3fcFcLnX4P1fPrcTN+Hj5iKe/v5s0KmKfZ/8Hwqx/UoQxOtT0b5dgg&#10;IRFPcUBDEGcCWCCWabIEVksQWZYALwv+/4fyBwAA//8DAFBLAQItABQABgAIAAAAIQC2gziS/gAA&#10;AOEBAAATAAAAAAAAAAAAAAAAAAAAAABbQ29udGVudF9UeXBlc10ueG1sUEsBAi0AFAAGAAgAAAAh&#10;ADj9If/WAAAAlAEAAAsAAAAAAAAAAAAAAAAALwEAAF9yZWxzLy5yZWxzUEsBAi0AFAAGAAgAAAAh&#10;AOBYUg1KAgAAYwQAAA4AAAAAAAAAAAAAAAAALgIAAGRycy9lMm9Eb2MueG1sUEsBAi0AFAAGAAgA&#10;AAAhALLypfniAAAACwEAAA8AAAAAAAAAAAAAAAAApAQAAGRycy9kb3ducmV2LnhtbFBLBQYAAAAA&#10;BAAEAPMAAACzBQAAAAA=&#10;" filled="f" stroked="f" strokeweight=".5pt">
                <v:textbox>
                  <w:txbxContent>
                    <w:p w:rsidR="00833625" w:rsidRDefault="00833625" w:rsidP="00833625"/>
                  </w:txbxContent>
                </v:textbox>
              </v:shape>
            </w:pict>
          </mc:Fallback>
        </mc:AlternateContent>
      </w:r>
      <w:r w:rsidR="004F1CC4" w:rsidRPr="004F1CC4">
        <w:rPr>
          <w:rFonts w:asciiTheme="majorEastAsia" w:eastAsia="SimSun" w:hAnsiTheme="majorEastAsia"/>
          <w:b/>
          <w:sz w:val="32"/>
          <w:szCs w:val="32"/>
          <w:lang w:eastAsia="zh-CN"/>
        </w:rPr>
        <w:t>202</w:t>
      </w:r>
      <w:r>
        <w:rPr>
          <w:rFonts w:asciiTheme="majorEastAsia" w:eastAsia="SimSun" w:hAnsiTheme="majorEastAsia"/>
          <w:b/>
          <w:sz w:val="32"/>
          <w:szCs w:val="32"/>
          <w:lang w:eastAsia="zh-CN"/>
        </w:rPr>
        <w:t>4</w:t>
      </w:r>
      <w:r w:rsidR="004F1CC4" w:rsidRPr="004F1CC4">
        <w:rPr>
          <w:rFonts w:asciiTheme="majorEastAsia" w:eastAsia="SimSun" w:hAnsiTheme="majorEastAsia" w:hint="eastAsia"/>
          <w:b/>
          <w:sz w:val="32"/>
          <w:szCs w:val="32"/>
          <w:lang w:eastAsia="zh-CN"/>
        </w:rPr>
        <w:t>儿童事工教师培训课程</w:t>
      </w:r>
    </w:p>
    <w:p w:rsidR="003561DB" w:rsidRPr="00C45F7E" w:rsidRDefault="004F1CC4" w:rsidP="00C45F7E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1CC4">
        <w:rPr>
          <w:rFonts w:eastAsia="SimSun"/>
          <w:b/>
          <w:lang w:eastAsia="zh-CN"/>
        </w:rPr>
        <w:t xml:space="preserve"> </w:t>
      </w:r>
      <w:r w:rsidRPr="004F1CC4">
        <w:rPr>
          <w:rFonts w:asciiTheme="majorEastAsia" w:eastAsia="SimSun" w:hAnsiTheme="majorEastAsia"/>
          <w:b/>
          <w:sz w:val="32"/>
          <w:szCs w:val="32"/>
          <w:lang w:eastAsia="zh-CN"/>
        </w:rPr>
        <w:t>ZOOM</w:t>
      </w:r>
      <w:r w:rsidRPr="004F1CC4">
        <w:rPr>
          <w:rFonts w:asciiTheme="majorEastAsia" w:eastAsia="SimSun" w:hAnsiTheme="majorEastAsia" w:hint="eastAsia"/>
          <w:b/>
          <w:sz w:val="32"/>
          <w:szCs w:val="32"/>
          <w:lang w:eastAsia="zh-CN"/>
        </w:rPr>
        <w:t>全球直播课</w:t>
      </w:r>
    </w:p>
    <w:p w:rsidR="00833625" w:rsidRDefault="00833625" w:rsidP="008621EE">
      <w:pPr>
        <w:ind w:leftChars="-59" w:left="-142" w:firstLineChars="59" w:firstLine="142"/>
        <w:rPr>
          <w:rFonts w:asciiTheme="majorEastAsia" w:eastAsia="SimSun" w:hAnsiTheme="majorEastAsia"/>
          <w:b/>
          <w:color w:val="FF0000"/>
          <w:szCs w:val="24"/>
          <w:lang w:eastAsia="zh-CN"/>
        </w:rPr>
      </w:pPr>
    </w:p>
    <w:p w:rsidR="00833625" w:rsidRPr="00022B78" w:rsidRDefault="00833625" w:rsidP="00833625">
      <w:pPr>
        <w:rPr>
          <w:rFonts w:ascii="Times New Roman" w:eastAsiaTheme="majorEastAsia" w:hAnsi="Times New Roman" w:cs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0DC74" wp14:editId="75264D71">
                <wp:simplePos x="0" y="0"/>
                <wp:positionH relativeFrom="column">
                  <wp:posOffset>4795520</wp:posOffset>
                </wp:positionH>
                <wp:positionV relativeFrom="paragraph">
                  <wp:posOffset>215535</wp:posOffset>
                </wp:positionV>
                <wp:extent cx="914212" cy="624820"/>
                <wp:effectExtent l="0" t="0" r="0" b="0"/>
                <wp:wrapNone/>
                <wp:docPr id="6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12" cy="62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625" w:rsidRPr="005D559D" w:rsidRDefault="00833625" w:rsidP="00833625">
                            <w:pPr>
                              <w:widowControl/>
                              <w:ind w:right="-1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6545">
                              <w:rPr>
                                <w:rFonts w:eastAsia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课程介绍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16545">
                              <w:rPr>
                                <w:rFonts w:eastAsia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讲员简介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0DC74" id="文字方塊 7" o:spid="_x0000_s1027" type="#_x0000_t202" style="position:absolute;margin-left:377.6pt;margin-top:16.95pt;width:1in;height:4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usSwIAAGkEAAAOAAAAZHJzL2Uyb0RvYy54bWysVF1uEzEQfkfiDpbfySZLmpZVNlVoFYRU&#10;tZVS1GfHaycr2R5jO9kNF0DiAOWZA3AADtSeg7E3SaPCE+LFO54Zz8/3zez4vNWKbITzNZiSDnp9&#10;SoThUNVmWdJPd7M3Z5T4wEzFFBhR0q3w9Hzy+tW4sYXIYQWqEo5gEOOLxpZ0FYItsszzldDM98AK&#10;g0YJTrOAV7fMKscajK5Vlvf7o6wBV1kHXHiP2svOSCcpvpSChxspvQhElRRrC+l06VzEM5uMWbF0&#10;zK5qviuD/UMVmtUGkx5CXbLAyNrVf4TSNXfgQYYeB52BlDUXqQfsZtB/0c18xaxIvSA43h5g8v8v&#10;LL/e3DpSVyUdUWKYRoqeHr4+/vz+9PDr8cc3choRaqwv0HFu0TW076FFpvd6j8rYeCudjl9siaAd&#10;sd4e8BVtIByV7wbDfJBTwtE0yodnecI/e35snQ8fBGgShZI6pC+hyjZXPmAh6Lp3ibkMzGqlEoXK&#10;kAaDvj3ppwcHC75QJvqKNAy7MLGhrvAohXbRJggOTS2g2mKvDrp58ZbPaqzoivlwyxwOCLaHQx9u&#10;8JAKMDPsJEpW4L78TR/9kTe0UtLgwJXUf14zJyhRHw0yiuAM44Smy/DkFMEh7tiyOLaYtb4AnOkB&#10;rpflSYz+Qe1F6UDf425MY1Y0McMxd0nDXrwI3RrgbnExnSYnnEnLwpWZWx5DR9wi3nftPXN2R0pA&#10;Nq9hP5qseMFN59uxM10HkHUiLuLcoYosxgvOc+Jzt3txYY7vyev5DzH5DQAA//8DAFBLAwQUAAYA&#10;CAAAACEAwgU1leEAAAAKAQAADwAAAGRycy9kb3ducmV2LnhtbEyPwU7DMAyG70i8Q2QkbiylVaHt&#10;mk5TpQkJwWFjF25pk7XVEqc02VZ4esxpHG1/+v395Wq2hp315AeHAh4XETCNrVMDdgL2H5uHDJgP&#10;EpU0DrWAb+1hVd3elLJQ7oJbfd6FjlEI+kIK6EMYC85922sr/cKNGul2cJOVgcap42qSFwq3hsdR&#10;9MStHJA+9HLUda/b4+5kBbzWm3e5bWKb/Zj65e2wHr/2n6kQ93fzegks6DlcYfjTJ3WoyKlxJ1Se&#10;GQHPaRoTKiBJcmAEZHlOi4bIJE6AVyX/X6H6BQAA//8DAFBLAQItABQABgAIAAAAIQC2gziS/gAA&#10;AOEBAAATAAAAAAAAAAAAAAAAAAAAAABbQ29udGVudF9UeXBlc10ueG1sUEsBAi0AFAAGAAgAAAAh&#10;ADj9If/WAAAAlAEAAAsAAAAAAAAAAAAAAAAALwEAAF9yZWxzLy5yZWxzUEsBAi0AFAAGAAgAAAAh&#10;AE7te6xLAgAAaQQAAA4AAAAAAAAAAAAAAAAALgIAAGRycy9lMm9Eb2MueG1sUEsBAi0AFAAGAAgA&#10;AAAhAMIFNZXhAAAACgEAAA8AAAAAAAAAAAAAAAAApQQAAGRycy9kb3ducmV2LnhtbFBLBQYAAAAA&#10;BAAEAPMAAACzBQAAAAA=&#10;" filled="f" stroked="f" strokeweight=".5pt">
                <v:textbox>
                  <w:txbxContent>
                    <w:p w:rsidR="00833625" w:rsidRPr="005D559D" w:rsidRDefault="00833625" w:rsidP="00833625">
                      <w:pPr>
                        <w:widowControl/>
                        <w:ind w:right="-15"/>
                        <w:rPr>
                          <w:b/>
                          <w:sz w:val="20"/>
                          <w:szCs w:val="20"/>
                        </w:rPr>
                      </w:pPr>
                      <w:r w:rsidRPr="00716545">
                        <w:rPr>
                          <w:rFonts w:eastAsia="SimSun" w:hint="eastAsia"/>
                          <w:b/>
                          <w:sz w:val="20"/>
                          <w:szCs w:val="20"/>
                          <w:lang w:eastAsia="zh-CN"/>
                        </w:rPr>
                        <w:t>课程介绍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716545">
                        <w:rPr>
                          <w:rFonts w:eastAsia="SimSun" w:hint="eastAsia"/>
                          <w:b/>
                          <w:sz w:val="20"/>
                          <w:szCs w:val="20"/>
                          <w:lang w:eastAsia="zh-CN"/>
                        </w:rPr>
                        <w:t>讲员简介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36A251" wp14:editId="12FDF11E">
            <wp:simplePos x="0" y="0"/>
            <wp:positionH relativeFrom="column">
              <wp:posOffset>4114165</wp:posOffset>
            </wp:positionH>
            <wp:positionV relativeFrom="paragraph">
              <wp:posOffset>121285</wp:posOffset>
            </wp:positionV>
            <wp:extent cx="641985" cy="641985"/>
            <wp:effectExtent l="0" t="0" r="5715" b="5715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4直播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545">
        <w:rPr>
          <w:rFonts w:ascii="Times New Roman" w:eastAsia="SimSun" w:hAnsi="Times New Roman" w:cs="Times New Roman"/>
          <w:b/>
          <w:szCs w:val="24"/>
          <w:lang w:eastAsia="zh-CN"/>
        </w:rPr>
        <w:t>ZOOM</w:t>
      </w:r>
      <w:r>
        <w:rPr>
          <w:rFonts w:ascii="Times New Roman" w:eastAsia="SimSun" w:hAnsi="Times New Roman" w:cs="Times New Roman"/>
          <w:b/>
          <w:szCs w:val="24"/>
          <w:lang w:eastAsia="zh-CN"/>
        </w:rPr>
        <w:t>全球</w:t>
      </w:r>
      <w:r w:rsidRPr="00716545">
        <w:rPr>
          <w:rFonts w:ascii="Times New Roman" w:eastAsia="SimSun" w:hAnsi="Times New Roman" w:cs="Times New Roman" w:hint="eastAsia"/>
          <w:b/>
          <w:szCs w:val="24"/>
          <w:lang w:eastAsia="zh-CN"/>
        </w:rPr>
        <w:t>直播课</w:t>
      </w:r>
    </w:p>
    <w:p w:rsidR="00833625" w:rsidRDefault="00833625" w:rsidP="00833625">
      <w:pPr>
        <w:spacing w:beforeLines="50" w:before="180"/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4F1CC4">
        <w:rPr>
          <w:rFonts w:asciiTheme="majorEastAsia" w:eastAsia="SimSun" w:hAnsiTheme="majorEastAsia" w:hint="eastAsia"/>
          <w:szCs w:val="24"/>
          <w:lang w:eastAsia="zh-CN"/>
        </w:rPr>
        <w:t>上课时间：</w:t>
      </w:r>
      <w:r w:rsidRPr="004F1CC4">
        <w:rPr>
          <w:rFonts w:asciiTheme="majorEastAsia" w:eastAsia="SimSun" w:hAnsiTheme="majorEastAsia"/>
          <w:szCs w:val="24"/>
          <w:lang w:eastAsia="zh-CN"/>
        </w:rPr>
        <w:t>(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台北时间</w:t>
      </w:r>
      <w:r w:rsidRPr="004F1CC4">
        <w:rPr>
          <w:rFonts w:asciiTheme="majorEastAsia" w:eastAsia="SimSun" w:hAnsiTheme="majorEastAsia"/>
          <w:szCs w:val="24"/>
          <w:lang w:eastAsia="zh-CN"/>
        </w:rPr>
        <w:t xml:space="preserve">) 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周六</w:t>
      </w:r>
      <w:r w:rsidRPr="004F1CC4">
        <w:rPr>
          <w:rFonts w:asciiTheme="majorEastAsia" w:eastAsia="SimSun" w:hAnsiTheme="majorEastAsia"/>
          <w:szCs w:val="24"/>
          <w:lang w:eastAsia="zh-CN"/>
        </w:rPr>
        <w:t xml:space="preserve"> 9:00 am-12:00 mp</w:t>
      </w:r>
    </w:p>
    <w:p w:rsidR="00833625" w:rsidRDefault="00833625" w:rsidP="00833625">
      <w:pPr>
        <w:ind w:leftChars="-59" w:left="-142" w:firstLineChars="59" w:firstLine="142"/>
        <w:rPr>
          <w:rFonts w:asciiTheme="majorEastAsia" w:eastAsia="SimSun" w:hAnsiTheme="majorEastAsia"/>
          <w:szCs w:val="24"/>
          <w:lang w:eastAsia="zh-CN"/>
        </w:rPr>
      </w:pPr>
      <w:r w:rsidRPr="004F1CC4">
        <w:rPr>
          <w:rFonts w:asciiTheme="majorEastAsia" w:eastAsia="SimSun" w:hAnsiTheme="majorEastAsia" w:hint="eastAsia"/>
          <w:szCs w:val="24"/>
          <w:lang w:eastAsia="zh-CN"/>
        </w:rPr>
        <w:t>会议</w:t>
      </w:r>
      <w:r w:rsidRPr="004F1CC4">
        <w:rPr>
          <w:rFonts w:asciiTheme="majorEastAsia" w:eastAsia="SimSun" w:hAnsiTheme="majorEastAsia"/>
          <w:szCs w:val="24"/>
          <w:lang w:eastAsia="zh-CN"/>
        </w:rPr>
        <w:t>ID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及讲义，于课前三日</w:t>
      </w:r>
      <w:r w:rsidRPr="004F1CC4">
        <w:rPr>
          <w:rFonts w:asciiTheme="majorEastAsia" w:eastAsia="SimSun" w:hAnsiTheme="majorEastAsia"/>
          <w:szCs w:val="24"/>
          <w:lang w:eastAsia="zh-CN"/>
        </w:rPr>
        <w:t>EMAIL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寄发。</w:t>
      </w:r>
    </w:p>
    <w:p w:rsidR="00833625" w:rsidRDefault="00833625" w:rsidP="00833625">
      <w:pPr>
        <w:ind w:leftChars="-59" w:left="-142" w:firstLineChars="59" w:firstLine="142"/>
        <w:rPr>
          <w:rFonts w:asciiTheme="majorEastAsia" w:eastAsia="SimSun" w:hAnsiTheme="majorEastAsia"/>
          <w:b/>
          <w:color w:val="FF0000"/>
          <w:szCs w:val="24"/>
          <w:lang w:eastAsia="zh-CN"/>
        </w:rPr>
      </w:pPr>
      <w:r>
        <w:rPr>
          <w:rFonts w:asciiTheme="majorEastAsia" w:eastAsia="SimSun" w:hAnsiTheme="majorEastAsia"/>
          <w:b/>
          <w:color w:val="FF0000"/>
          <w:szCs w:val="24"/>
          <w:lang w:eastAsia="zh-CN"/>
        </w:rPr>
        <w:t>ZOOM</w:t>
      </w:r>
      <w:r w:rsidRPr="00B22AD1"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直播课程，恕不回看。</w:t>
      </w:r>
      <w:r w:rsidRPr="008621EE">
        <w:rPr>
          <w:rFonts w:ascii="新細明體" w:eastAsia="SimSun" w:hAnsi="新細明體" w:hint="eastAsia"/>
          <w:b/>
          <w:color w:val="FF0000"/>
          <w:szCs w:val="24"/>
          <w:lang w:eastAsia="zh-CN"/>
        </w:rPr>
        <w:t>「</w:t>
      </w:r>
      <w:r w:rsidRPr="00B22AD1"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录播课程</w:t>
      </w:r>
      <w:r w:rsidRPr="008621EE">
        <w:rPr>
          <w:rFonts w:ascii="新細明體" w:eastAsia="SimSun" w:hAnsi="新細明體" w:hint="eastAsia"/>
          <w:b/>
          <w:color w:val="FF0000"/>
          <w:szCs w:val="24"/>
          <w:lang w:eastAsia="zh-CN"/>
        </w:rPr>
        <w:t>」</w:t>
      </w:r>
      <w:r w:rsidRPr="00B22AD1"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时效内，可无限回看</w:t>
      </w:r>
      <w:r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。</w:t>
      </w:r>
      <w:r>
        <w:rPr>
          <w:rFonts w:asciiTheme="majorEastAsia" w:eastAsia="SimSun" w:hAnsiTheme="majorEastAsia"/>
          <w:b/>
          <w:color w:val="FF0000"/>
          <w:szCs w:val="24"/>
          <w:lang w:eastAsia="zh-CN"/>
        </w:rPr>
        <w:t>(</w:t>
      </w:r>
      <w:r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欢迎来讯洽询</w:t>
      </w:r>
      <w:r>
        <w:rPr>
          <w:rFonts w:asciiTheme="majorEastAsia" w:eastAsia="SimSun" w:hAnsiTheme="majorEastAsia"/>
          <w:b/>
          <w:color w:val="FF0000"/>
          <w:szCs w:val="24"/>
          <w:lang w:eastAsia="zh-CN"/>
        </w:rPr>
        <w:t>)</w:t>
      </w:r>
    </w:p>
    <w:p w:rsidR="00833625" w:rsidRPr="00022B78" w:rsidRDefault="00833625" w:rsidP="00833625">
      <w:pPr>
        <w:ind w:leftChars="-59" w:left="-142" w:firstLineChars="59" w:firstLine="142"/>
        <w:rPr>
          <w:rFonts w:ascii="Times New Roman" w:eastAsiaTheme="majorEastAsia" w:hAnsi="Times New Roman" w:cs="Times New Roman"/>
          <w:szCs w:val="24"/>
          <w:lang w:eastAsia="zh-CN"/>
        </w:rPr>
      </w:pPr>
    </w:p>
    <w:tbl>
      <w:tblPr>
        <w:tblStyle w:val="2-3"/>
        <w:tblW w:w="8505" w:type="dxa"/>
        <w:tblLook w:val="04A0" w:firstRow="1" w:lastRow="0" w:firstColumn="1" w:lastColumn="0" w:noHBand="0" w:noVBand="1"/>
      </w:tblPr>
      <w:tblGrid>
        <w:gridCol w:w="1295"/>
        <w:gridCol w:w="5841"/>
        <w:gridCol w:w="1369"/>
      </w:tblGrid>
      <w:tr w:rsidR="00833625" w:rsidRPr="00022B78" w:rsidTr="0046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EAAAA" w:themeColor="background2" w:themeShade="BF"/>
            </w:tcBorders>
            <w:hideMark/>
          </w:tcPr>
          <w:p w:rsidR="00833625" w:rsidRPr="007F3741" w:rsidRDefault="00833625" w:rsidP="00463C3E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color w:val="000000" w:themeColor="text1"/>
                <w:sz w:val="22"/>
                <w:lang w:eastAsia="zh-CN"/>
              </w:rPr>
              <w:t>名称</w:t>
            </w:r>
          </w:p>
        </w:tc>
        <w:tc>
          <w:tcPr>
            <w:tcW w:w="6804" w:type="dxa"/>
            <w:tcBorders>
              <w:top w:val="single" w:sz="4" w:space="0" w:color="AEAAAA" w:themeColor="background2" w:themeShade="BF"/>
            </w:tcBorders>
            <w:hideMark/>
          </w:tcPr>
          <w:p w:rsidR="00833625" w:rsidRPr="007F3741" w:rsidRDefault="00833625" w:rsidP="00463C3E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color w:val="000000" w:themeColor="text1"/>
                <w:sz w:val="22"/>
                <w:lang w:eastAsia="zh-CN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EAAAA" w:themeColor="background2" w:themeShade="BF"/>
            </w:tcBorders>
            <w:hideMark/>
          </w:tcPr>
          <w:p w:rsidR="00833625" w:rsidRPr="007F3741" w:rsidRDefault="00833625" w:rsidP="00463C3E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color w:val="000000" w:themeColor="text1"/>
                <w:sz w:val="22"/>
                <w:lang w:eastAsia="zh-CN"/>
              </w:rPr>
              <w:t>讲员</w:t>
            </w:r>
          </w:p>
        </w:tc>
      </w:tr>
      <w:tr w:rsidR="00833625" w:rsidRPr="00022B78" w:rsidTr="0046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color w:val="000000" w:themeColor="text1"/>
                <w:sz w:val="22"/>
                <w:lang w:eastAsia="zh-CN"/>
              </w:rPr>
              <w:t>1/27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color w:val="000000" w:themeColor="text1"/>
                <w:sz w:val="22"/>
                <w:lang w:eastAsia="zh-CN"/>
              </w:rPr>
              <w:t>从「结网现象」谈黏网世代的牧养挑战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color w:val="000000" w:themeColor="text1"/>
                <w:sz w:val="22"/>
                <w:lang w:eastAsia="zh-CN"/>
              </w:rPr>
              <w:t>张志铭</w:t>
            </w:r>
          </w:p>
        </w:tc>
      </w:tr>
      <w:tr w:rsidR="00833625" w:rsidRPr="00022B78" w:rsidTr="00463C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color w:val="000000" w:themeColor="text1"/>
                <w:sz w:val="22"/>
                <w:lang w:eastAsia="zh-CN"/>
              </w:rPr>
              <w:t>2/24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color w:val="000000" w:themeColor="text1"/>
                <w:sz w:val="22"/>
                <w:lang w:eastAsia="zh-CN"/>
              </w:rPr>
              <w:t>Worker or Thinker</w:t>
            </w:r>
            <w:r w:rsidRPr="00716545">
              <w:rPr>
                <w:rFonts w:ascii="Times New Roman" w:eastAsia="SimSun" w:hAnsi="Times New Roman" w:cs="Times New Roman" w:hint="eastAsia"/>
                <w:color w:val="000000" w:themeColor="text1"/>
                <w:sz w:val="22"/>
                <w:lang w:eastAsia="zh-CN"/>
              </w:rPr>
              <w:t>：谈犹太人生命教育的亲子学习之旅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color w:val="000000" w:themeColor="text1"/>
                <w:sz w:val="22"/>
                <w:lang w:eastAsia="zh-CN"/>
              </w:rPr>
              <w:t>刘清虔</w:t>
            </w:r>
          </w:p>
        </w:tc>
      </w:tr>
      <w:tr w:rsidR="00833625" w:rsidRPr="00022B78" w:rsidTr="0046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3/23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圣经与科学：从「大自然」开始，陪孩子发现造物主的智慧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黄国瑞</w:t>
            </w:r>
          </w:p>
          <w:p w:rsidR="00833625" w:rsidRPr="007F3741" w:rsidRDefault="00833625" w:rsidP="00A1167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黄鼎钧</w:t>
            </w:r>
          </w:p>
        </w:tc>
      </w:tr>
      <w:tr w:rsidR="00833625" w:rsidRPr="00022B78" w:rsidTr="00463C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4/27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玩出反思力：活化聚会的动态反思引导技巧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洪中夫</w:t>
            </w:r>
          </w:p>
        </w:tc>
      </w:tr>
      <w:tr w:rsidR="00833625" w:rsidRPr="00022B78" w:rsidTr="0046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5/25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特别的爱，给特别的你：身心障碍儿童介绍与行为介入原则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杨载新</w:t>
            </w:r>
          </w:p>
        </w:tc>
      </w:tr>
      <w:tr w:rsidR="00833625" w:rsidRPr="00022B78" w:rsidTr="00463C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6/22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如何与孩子立界线：培养一个独立负责的孩子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周玉笋</w:t>
            </w:r>
          </w:p>
        </w:tc>
      </w:tr>
      <w:tr w:rsidR="00833625" w:rsidRPr="00022B78" w:rsidTr="0046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8/24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重启健康的大脑：跟着孩子一起正念的慢下来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王加恩</w:t>
            </w:r>
          </w:p>
        </w:tc>
      </w:tr>
      <w:tr w:rsidR="00833625" w:rsidRPr="00022B78" w:rsidTr="00463C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9/21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解锁孩子内在的需要：培养爱、自信与健康发展的关键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李贤国</w:t>
            </w:r>
          </w:p>
        </w:tc>
      </w:tr>
      <w:tr w:rsidR="00833625" w:rsidRPr="00022B78" w:rsidTr="0046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10/26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陪伴孩子漫游圣经故事奇境：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我也可以讲生动有趣的圣经故事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黄庆云</w:t>
            </w:r>
          </w:p>
        </w:tc>
      </w:tr>
      <w:tr w:rsidR="00833625" w:rsidRPr="00022B78" w:rsidTr="00463C3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/>
                <w:sz w:val="22"/>
                <w:lang w:eastAsia="zh-CN"/>
              </w:rPr>
              <w:t>11/23</w:t>
            </w:r>
          </w:p>
        </w:tc>
        <w:tc>
          <w:tcPr>
            <w:tcW w:w="6804" w:type="dxa"/>
            <w:vAlign w:val="center"/>
            <w:hideMark/>
          </w:tcPr>
          <w:p w:rsidR="00833625" w:rsidRPr="007F3741" w:rsidRDefault="00833625" w:rsidP="00463C3E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圣经小学堂：趣味复习游戏之活动设计与多媒体应用</w:t>
            </w:r>
          </w:p>
        </w:tc>
        <w:tc>
          <w:tcPr>
            <w:tcW w:w="1559" w:type="dxa"/>
            <w:vAlign w:val="center"/>
            <w:hideMark/>
          </w:tcPr>
          <w:p w:rsidR="00833625" w:rsidRPr="007F3741" w:rsidRDefault="00833625" w:rsidP="00A1167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716545">
              <w:rPr>
                <w:rFonts w:ascii="Times New Roman" w:eastAsia="SimSun" w:hAnsi="Times New Roman" w:cs="Times New Roman" w:hint="eastAsia"/>
                <w:sz w:val="22"/>
                <w:lang w:eastAsia="zh-CN"/>
              </w:rPr>
              <w:t>马秀兰</w:t>
            </w:r>
          </w:p>
        </w:tc>
      </w:tr>
    </w:tbl>
    <w:p w:rsidR="004C034C" w:rsidRDefault="004C034C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10E2" w:rsidRPr="004C034C" w:rsidRDefault="004F1CC4" w:rsidP="004C034C">
      <w:pPr>
        <w:widowControl/>
        <w:spacing w:beforeLines="50" w:before="180" w:line="360" w:lineRule="exact"/>
        <w:ind w:leftChars="100" w:left="240"/>
        <w:jc w:val="center"/>
        <w:rPr>
          <w:b/>
          <w:sz w:val="32"/>
          <w:szCs w:val="32"/>
        </w:rPr>
      </w:pPr>
      <w:r w:rsidRPr="004F1CC4">
        <w:rPr>
          <w:rFonts w:eastAsia="SimSun" w:hint="eastAsia"/>
          <w:b/>
          <w:sz w:val="32"/>
          <w:szCs w:val="32"/>
          <w:lang w:eastAsia="zh-CN"/>
        </w:rPr>
        <w:lastRenderedPageBreak/>
        <w:t>报名办法</w:t>
      </w:r>
    </w:p>
    <w:p w:rsidR="00182C69" w:rsidRPr="00182C69" w:rsidRDefault="004F1CC4" w:rsidP="004C034C">
      <w:pPr>
        <w:spacing w:beforeLines="100" w:before="360"/>
        <w:ind w:leftChars="41" w:left="98" w:firstLineChars="59" w:firstLine="142"/>
        <w:rPr>
          <w:rFonts w:asciiTheme="majorEastAsia" w:eastAsiaTheme="majorEastAsia" w:hAnsiTheme="majorEastAsia"/>
          <w:szCs w:val="24"/>
        </w:rPr>
      </w:pPr>
      <w:r w:rsidRPr="004F1CC4">
        <w:rPr>
          <w:rFonts w:asciiTheme="majorEastAsia" w:eastAsia="SimSun" w:hAnsiTheme="majorEastAsia" w:hint="eastAsia"/>
          <w:szCs w:val="24"/>
          <w:lang w:eastAsia="zh-CN"/>
        </w:rPr>
        <w:t>主办单位：中国主日学协会</w:t>
      </w:r>
      <w:r w:rsidRPr="004F1CC4">
        <w:rPr>
          <w:rFonts w:asciiTheme="majorEastAsia" w:eastAsia="SimSun" w:hAnsiTheme="majorEastAsia"/>
          <w:szCs w:val="24"/>
          <w:lang w:eastAsia="zh-CN"/>
        </w:rPr>
        <w:t xml:space="preserve"> / 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华人主日学师范学院</w:t>
      </w:r>
      <w:r w:rsidR="00182C69" w:rsidRPr="00182C69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4F4A6A" w:rsidRDefault="004F1CC4" w:rsidP="00C45F7E">
      <w:pPr>
        <w:ind w:leftChars="100" w:left="240"/>
      </w:pPr>
      <w:r w:rsidRPr="004F1CC4">
        <w:rPr>
          <w:rFonts w:eastAsia="SimSun" w:hint="eastAsia"/>
          <w:lang w:eastAsia="zh-CN"/>
        </w:rPr>
        <w:t>参加对象：教会主日学教师同工、父母及关怀教会儿童教育事工之基督徒</w:t>
      </w:r>
    </w:p>
    <w:p w:rsidR="003C74AD" w:rsidRPr="002F704E" w:rsidRDefault="003C74AD" w:rsidP="003C74AD">
      <w:pPr>
        <w:ind w:leftChars="100" w:left="240"/>
        <w:rPr>
          <w:b/>
          <w:color w:val="000000" w:themeColor="text1"/>
          <w:sz w:val="28"/>
          <w:szCs w:val="28"/>
        </w:rPr>
      </w:pPr>
      <w:r w:rsidRPr="00D2596B">
        <w:rPr>
          <w:rFonts w:eastAsia="SimSun" w:hint="eastAsia"/>
          <w:b/>
          <w:color w:val="000000" w:themeColor="text1"/>
          <w:sz w:val="28"/>
          <w:szCs w:val="28"/>
          <w:lang w:eastAsia="zh-CN"/>
        </w:rPr>
        <w:t>收费办法</w:t>
      </w:r>
      <w:r w:rsidRPr="00D2596B">
        <w:rPr>
          <w:rFonts w:asciiTheme="minorEastAsia" w:eastAsia="SimSun" w:hAnsiTheme="minorEastAsia" w:hint="eastAsia"/>
          <w:b/>
          <w:color w:val="000000" w:themeColor="text1"/>
          <w:sz w:val="28"/>
          <w:szCs w:val="28"/>
          <w:lang w:eastAsia="zh-CN"/>
        </w:rPr>
        <w:t>：</w:t>
      </w:r>
    </w:p>
    <w:p w:rsidR="006B03DC" w:rsidRDefault="003C74AD" w:rsidP="003C74AD">
      <w:pPr>
        <w:ind w:leftChars="100" w:left="240"/>
        <w:rPr>
          <w:rFonts w:eastAsia="SimSun"/>
          <w:color w:val="000000" w:themeColor="text1"/>
          <w:lang w:eastAsia="zh-CN"/>
        </w:rPr>
      </w:pPr>
      <w:r w:rsidRPr="00D2596B">
        <w:rPr>
          <w:rFonts w:eastAsia="SimSun" w:hint="eastAsia"/>
          <w:color w:val="000000" w:themeColor="text1"/>
          <w:lang w:eastAsia="zh-CN"/>
        </w:rPr>
        <w:t>报</w:t>
      </w:r>
      <w:r w:rsidRPr="00D2596B">
        <w:rPr>
          <w:rFonts w:eastAsia="SimSun"/>
          <w:color w:val="000000" w:themeColor="text1"/>
          <w:lang w:eastAsia="zh-CN"/>
        </w:rPr>
        <w:t xml:space="preserve"> </w:t>
      </w:r>
      <w:r w:rsidRPr="00D2596B">
        <w:rPr>
          <w:rFonts w:eastAsia="SimSun" w:hint="eastAsia"/>
          <w:color w:val="000000" w:themeColor="text1"/>
          <w:lang w:eastAsia="zh-CN"/>
        </w:rPr>
        <w:t>名</w:t>
      </w:r>
      <w:r w:rsidRPr="00D2596B">
        <w:rPr>
          <w:rFonts w:eastAsia="SimSun"/>
          <w:color w:val="000000" w:themeColor="text1"/>
          <w:lang w:eastAsia="zh-CN"/>
        </w:rPr>
        <w:t xml:space="preserve"> </w:t>
      </w:r>
      <w:r w:rsidRPr="00D2596B">
        <w:rPr>
          <w:rFonts w:eastAsia="SimSun" w:hint="eastAsia"/>
          <w:color w:val="000000" w:themeColor="text1"/>
          <w:lang w:eastAsia="zh-CN"/>
        </w:rPr>
        <w:t>费：</w:t>
      </w:r>
      <w:r w:rsidR="00A15F83">
        <w:rPr>
          <w:rFonts w:eastAsia="SimSun" w:hint="eastAsia"/>
          <w:color w:val="000000" w:themeColor="text1"/>
          <w:lang w:eastAsia="zh-CN"/>
        </w:rPr>
        <w:t>單堂</w:t>
      </w:r>
      <w:r w:rsidR="00ED7471">
        <w:rPr>
          <w:rFonts w:eastAsia="SimSun"/>
          <w:color w:val="000000" w:themeColor="text1"/>
          <w:lang w:eastAsia="zh-CN"/>
        </w:rPr>
        <w:t>台幣</w:t>
      </w:r>
      <w:r w:rsidR="00ED7471" w:rsidRPr="00ED7471">
        <w:rPr>
          <w:rFonts w:eastAsia="SimSun"/>
          <w:color w:val="000000" w:themeColor="text1"/>
          <w:lang w:eastAsia="zh-CN"/>
        </w:rPr>
        <w:t>400</w:t>
      </w:r>
      <w:r w:rsidR="00A15F83">
        <w:rPr>
          <w:rFonts w:eastAsia="SimSun"/>
          <w:color w:val="000000" w:themeColor="text1"/>
          <w:lang w:eastAsia="zh-CN"/>
        </w:rPr>
        <w:t>元</w:t>
      </w:r>
      <w:r w:rsidR="00A15F83" w:rsidRPr="00D2596B">
        <w:rPr>
          <w:rFonts w:asciiTheme="majorEastAsia" w:eastAsia="SimSun" w:hAnsiTheme="majorEastAsia"/>
          <w:color w:val="000000" w:themeColor="text1"/>
          <w:szCs w:val="24"/>
          <w:lang w:eastAsia="zh-CN"/>
        </w:rPr>
        <w:t>/</w:t>
      </w:r>
      <w:r w:rsidR="00A15F83">
        <w:rPr>
          <w:rFonts w:asciiTheme="majorEastAsia" w:eastAsia="SimSun" w:hAnsiTheme="majorEastAsia"/>
          <w:color w:val="000000" w:themeColor="text1"/>
          <w:szCs w:val="24"/>
          <w:lang w:eastAsia="zh-CN"/>
        </w:rPr>
        <w:t>人</w:t>
      </w:r>
      <w:r w:rsidR="00ED7471">
        <w:rPr>
          <w:rFonts w:eastAsia="SimSun"/>
          <w:color w:val="000000" w:themeColor="text1"/>
          <w:lang w:eastAsia="zh-CN"/>
        </w:rPr>
        <w:t>。</w:t>
      </w:r>
      <w:r w:rsidR="00A15F83">
        <w:rPr>
          <w:rFonts w:eastAsia="SimSun"/>
          <w:color w:val="000000" w:themeColor="text1"/>
          <w:lang w:eastAsia="zh-CN"/>
        </w:rPr>
        <w:t>(</w:t>
      </w:r>
      <w:r>
        <w:rPr>
          <w:rFonts w:eastAsia="SimSun" w:hint="eastAsia"/>
          <w:color w:val="000000" w:themeColor="text1"/>
          <w:lang w:eastAsia="zh-CN"/>
        </w:rPr>
        <w:t>約人民幣</w:t>
      </w:r>
      <w:r>
        <w:rPr>
          <w:rFonts w:eastAsia="SimSun" w:hint="eastAsia"/>
          <w:color w:val="000000" w:themeColor="text1"/>
          <w:lang w:eastAsia="zh-CN"/>
        </w:rPr>
        <w:t>95</w:t>
      </w:r>
      <w:r w:rsidRPr="00D2596B">
        <w:rPr>
          <w:rFonts w:eastAsia="SimSun" w:hint="eastAsia"/>
          <w:color w:val="000000" w:themeColor="text1"/>
          <w:lang w:eastAsia="zh-CN"/>
        </w:rPr>
        <w:t>元</w:t>
      </w:r>
      <w:r w:rsidR="00A15F83">
        <w:rPr>
          <w:rFonts w:eastAsia="SimSun" w:hint="eastAsia"/>
          <w:color w:val="000000" w:themeColor="text1"/>
          <w:lang w:eastAsia="zh-CN"/>
        </w:rPr>
        <w:t>)</w:t>
      </w:r>
      <w:r w:rsidR="006B03DC">
        <w:rPr>
          <w:rFonts w:asciiTheme="majorEastAsia" w:eastAsia="SimSun" w:hAnsiTheme="majorEastAsia" w:hint="eastAsia"/>
          <w:color w:val="000000" w:themeColor="text1"/>
          <w:szCs w:val="24"/>
          <w:lang w:eastAsia="zh-CN"/>
        </w:rPr>
        <w:t xml:space="preserve"> </w:t>
      </w:r>
      <w:r w:rsidR="00A15F83">
        <w:rPr>
          <w:rFonts w:asciiTheme="majorEastAsia" w:eastAsia="SimSun" w:hAnsiTheme="majorEastAsia" w:hint="eastAsia"/>
          <w:color w:val="000000" w:themeColor="text1"/>
          <w:szCs w:val="24"/>
          <w:lang w:eastAsia="zh-CN"/>
        </w:rPr>
        <w:t xml:space="preserve"> </w:t>
      </w:r>
      <w:r w:rsidR="006B03DC">
        <w:rPr>
          <w:rFonts w:asciiTheme="majorEastAsia" w:eastAsia="SimSun" w:hAnsiTheme="majorEastAsia" w:hint="eastAsia"/>
          <w:color w:val="000000" w:themeColor="text1"/>
          <w:szCs w:val="24"/>
          <w:lang w:eastAsia="zh-CN"/>
        </w:rPr>
        <w:t>(</w:t>
      </w:r>
      <w:r w:rsidR="00A15F83">
        <w:rPr>
          <w:rFonts w:asciiTheme="majorEastAsia" w:eastAsia="SimSun" w:hAnsiTheme="majorEastAsia" w:hint="eastAsia"/>
          <w:color w:val="000000" w:themeColor="text1"/>
          <w:szCs w:val="24"/>
          <w:lang w:eastAsia="zh-CN"/>
        </w:rPr>
        <w:t>購</w:t>
      </w:r>
      <w:r w:rsidRPr="00D2596B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七堂</w:t>
      </w:r>
      <w:r w:rsidR="002305D3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(</w:t>
      </w:r>
      <w:r w:rsidR="002305D3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含</w:t>
      </w:r>
      <w:r w:rsidR="002305D3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)</w:t>
      </w:r>
      <w:r w:rsidR="00ED7471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以上</w:t>
      </w:r>
      <w:r w:rsidR="006B03DC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，</w:t>
      </w:r>
      <w:r w:rsidR="00ED7471">
        <w:rPr>
          <w:rFonts w:eastAsia="SimSun" w:hint="eastAsia"/>
          <w:color w:val="000000" w:themeColor="text1"/>
          <w:lang w:eastAsia="zh-CN"/>
        </w:rPr>
        <w:t>享九折優惠</w:t>
      </w:r>
      <w:r w:rsidR="006B03DC">
        <w:rPr>
          <w:rFonts w:eastAsia="SimSun" w:hint="eastAsia"/>
          <w:color w:val="000000" w:themeColor="text1"/>
          <w:lang w:eastAsia="zh-CN"/>
        </w:rPr>
        <w:t>)</w:t>
      </w:r>
    </w:p>
    <w:p w:rsidR="003C74AD" w:rsidRPr="00A15F83" w:rsidRDefault="002305D3" w:rsidP="003C74AD">
      <w:pPr>
        <w:ind w:leftChars="100" w:left="240"/>
        <w:rPr>
          <w:rFonts w:asciiTheme="minorEastAsia" w:hAnsiTheme="minorEastAsia"/>
          <w:color w:val="000000" w:themeColor="text1"/>
          <w:szCs w:val="24"/>
        </w:rPr>
      </w:pPr>
      <w:r w:rsidRPr="00A15F83">
        <w:rPr>
          <w:rFonts w:eastAsia="SimSun" w:hint="eastAsia"/>
          <w:color w:val="000000" w:themeColor="text1"/>
          <w:lang w:eastAsia="zh-CN"/>
        </w:rPr>
        <w:t>直播套课</w:t>
      </w:r>
      <w:r w:rsidRPr="00A15F83">
        <w:rPr>
          <w:rFonts w:asciiTheme="majorEastAsia" w:eastAsia="SimSun" w:hAnsiTheme="majorEastAsia"/>
          <w:b/>
          <w:color w:val="000000" w:themeColor="text1"/>
          <w:szCs w:val="24"/>
          <w:lang w:eastAsia="zh-CN"/>
        </w:rPr>
        <w:t>(10</w:t>
      </w:r>
      <w:r w:rsidRPr="00A15F83">
        <w:rPr>
          <w:rFonts w:asciiTheme="majorEastAsia" w:eastAsia="SimSun" w:hAnsiTheme="majorEastAsia" w:hint="eastAsia"/>
          <w:b/>
          <w:color w:val="000000" w:themeColor="text1"/>
          <w:szCs w:val="24"/>
          <w:lang w:eastAsia="zh-CN"/>
        </w:rPr>
        <w:t>堂</w:t>
      </w:r>
      <w:r w:rsidRPr="00A15F83">
        <w:rPr>
          <w:rFonts w:asciiTheme="minorEastAsia" w:eastAsia="SimSun" w:hAnsiTheme="minorEastAsia" w:hint="eastAsia"/>
          <w:b/>
          <w:color w:val="000000" w:themeColor="text1"/>
          <w:szCs w:val="24"/>
          <w:lang w:eastAsia="zh-CN"/>
        </w:rPr>
        <w:t>课，一个帐号</w:t>
      </w:r>
      <w:r w:rsidRPr="00A15F83">
        <w:rPr>
          <w:rFonts w:asciiTheme="majorEastAsia" w:eastAsia="SimSun" w:hAnsiTheme="majorEastAsia"/>
          <w:b/>
          <w:color w:val="000000" w:themeColor="text1"/>
          <w:szCs w:val="24"/>
          <w:lang w:eastAsia="zh-CN"/>
        </w:rPr>
        <w:t>)</w:t>
      </w:r>
      <w:r w:rsidRPr="00A15F83">
        <w:rPr>
          <w:rFonts w:eastAsia="SimSun" w:hint="eastAsia"/>
          <w:color w:val="000000" w:themeColor="text1"/>
          <w:lang w:eastAsia="zh-CN"/>
        </w:rPr>
        <w:t>：台币</w:t>
      </w:r>
      <w:r w:rsidRPr="00A15F83">
        <w:rPr>
          <w:rFonts w:eastAsia="SimSun"/>
          <w:color w:val="000000" w:themeColor="text1"/>
          <w:lang w:eastAsia="zh-CN"/>
        </w:rPr>
        <w:t xml:space="preserve"> 3200 /</w:t>
      </w:r>
      <w:r w:rsidRPr="00A15F83">
        <w:rPr>
          <w:rFonts w:eastAsia="SimSun" w:hint="eastAsia"/>
          <w:color w:val="000000" w:themeColor="text1"/>
          <w:lang w:eastAsia="zh-CN"/>
        </w:rPr>
        <w:t>人</w:t>
      </w:r>
      <w:r w:rsidRPr="00A15F83">
        <w:rPr>
          <w:rFonts w:eastAsia="SimSun"/>
          <w:color w:val="000000" w:themeColor="text1"/>
          <w:lang w:eastAsia="zh-CN"/>
        </w:rPr>
        <w:t>/</w:t>
      </w:r>
      <w:r w:rsidRPr="00A15F83">
        <w:rPr>
          <w:rFonts w:eastAsia="SimSun" w:hint="eastAsia"/>
          <w:color w:val="000000" w:themeColor="text1"/>
          <w:lang w:eastAsia="zh-CN"/>
        </w:rPr>
        <w:t>组。</w:t>
      </w:r>
      <w:r w:rsidR="00A15F83">
        <w:rPr>
          <w:rFonts w:eastAsia="SimSun" w:hint="eastAsia"/>
          <w:color w:val="000000" w:themeColor="text1"/>
          <w:lang w:eastAsia="zh-CN"/>
        </w:rPr>
        <w:t>(</w:t>
      </w:r>
      <w:r w:rsidRPr="00A15F83">
        <w:rPr>
          <w:rFonts w:eastAsia="SimSun" w:hint="eastAsia"/>
          <w:color w:val="000000" w:themeColor="text1"/>
          <w:lang w:eastAsia="zh-CN"/>
        </w:rPr>
        <w:t>约人民币</w:t>
      </w:r>
      <w:r w:rsidRPr="00A15F83">
        <w:rPr>
          <w:rFonts w:eastAsia="SimSun"/>
          <w:color w:val="000000" w:themeColor="text1"/>
          <w:lang w:eastAsia="zh-CN"/>
        </w:rPr>
        <w:t>7</w:t>
      </w:r>
      <w:r w:rsidR="00E82248">
        <w:rPr>
          <w:rFonts w:eastAsia="SimSun"/>
          <w:color w:val="000000" w:themeColor="text1"/>
          <w:lang w:eastAsia="zh-CN"/>
        </w:rPr>
        <w:t>60</w:t>
      </w:r>
      <w:bookmarkStart w:id="0" w:name="_GoBack"/>
      <w:bookmarkEnd w:id="0"/>
      <w:r w:rsidRPr="00A15F83">
        <w:rPr>
          <w:rFonts w:eastAsia="SimSun" w:hint="eastAsia"/>
          <w:color w:val="000000" w:themeColor="text1"/>
          <w:lang w:eastAsia="zh-CN"/>
        </w:rPr>
        <w:t>元</w:t>
      </w:r>
      <w:r w:rsidR="00A15F83">
        <w:rPr>
          <w:rFonts w:asciiTheme="minorEastAsia" w:eastAsia="SimSun" w:hAnsiTheme="minorEastAsia"/>
          <w:color w:val="000000" w:themeColor="text1"/>
          <w:szCs w:val="24"/>
          <w:lang w:eastAsia="zh-CN"/>
        </w:rPr>
        <w:t>)</w:t>
      </w:r>
    </w:p>
    <w:p w:rsidR="003C74AD" w:rsidRPr="006B03DC" w:rsidRDefault="006B03DC" w:rsidP="002305D3">
      <w:pPr>
        <w:ind w:leftChars="100" w:left="240"/>
        <w:rPr>
          <w:rFonts w:ascii="標楷體" w:eastAsia="標楷體" w:hAnsi="標楷體"/>
          <w:color w:val="FF0000"/>
          <w:szCs w:val="24"/>
          <w:lang w:eastAsia="zh-CN"/>
        </w:rPr>
      </w:pPr>
      <w:r>
        <w:rPr>
          <w:rFonts w:ascii="標楷體" w:eastAsia="標楷體" w:hAnsi="標楷體" w:hint="eastAsia"/>
          <w:color w:val="FF0000"/>
          <w:szCs w:val="24"/>
          <w:lang w:eastAsia="zh-CN"/>
        </w:rPr>
        <w:t>請注意: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为鼓励教师全面装备，购买直播课</w:t>
      </w:r>
      <w:r w:rsidR="003C74AD" w:rsidRPr="006B03DC">
        <w:rPr>
          <w:rFonts w:ascii="標楷體" w:eastAsia="標楷體" w:hAnsi="標楷體"/>
          <w:color w:val="FF0000"/>
          <w:szCs w:val="24"/>
          <w:lang w:eastAsia="zh-CN"/>
        </w:rPr>
        <w:t>(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整套</w:t>
      </w:r>
      <w:r w:rsidR="003C74AD" w:rsidRPr="006B03DC">
        <w:rPr>
          <w:rFonts w:ascii="標楷體" w:eastAsia="標楷體" w:hAnsi="標楷體"/>
          <w:color w:val="FF0000"/>
          <w:szCs w:val="24"/>
          <w:lang w:eastAsia="zh-CN"/>
        </w:rPr>
        <w:t>)1</w:t>
      </w:r>
      <w:r w:rsidR="00833625">
        <w:rPr>
          <w:rFonts w:ascii="標楷體" w:eastAsia="標楷體" w:hAnsi="標楷體"/>
          <w:color w:val="FF0000"/>
          <w:szCs w:val="24"/>
          <w:lang w:eastAsia="zh-CN"/>
        </w:rPr>
        <w:t>0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堂，始可享优惠。</w:t>
      </w:r>
      <w:r w:rsidR="003C74AD" w:rsidRPr="006B03DC">
        <w:rPr>
          <w:rFonts w:ascii="標楷體" w:eastAsia="標楷體" w:hAnsi="標楷體"/>
          <w:color w:val="FF0000"/>
          <w:szCs w:val="24"/>
          <w:lang w:eastAsia="zh-CN"/>
        </w:rPr>
        <w:t xml:space="preserve"> 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购买套课不得更换其他课程。</w:t>
      </w:r>
      <w:r>
        <w:rPr>
          <w:rFonts w:ascii="標楷體" w:eastAsia="標楷體" w:hAnsi="標楷體" w:hint="eastAsia"/>
          <w:color w:val="FF0000"/>
          <w:szCs w:val="24"/>
          <w:lang w:eastAsia="zh-CN"/>
        </w:rPr>
        <w:t>並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直播课程恕不回看。</w:t>
      </w:r>
    </w:p>
    <w:p w:rsidR="003C74AD" w:rsidRDefault="003C74AD" w:rsidP="00E34767">
      <w:pPr>
        <w:ind w:leftChars="237" w:left="850" w:hangingChars="117" w:hanging="281"/>
        <w:rPr>
          <w:rFonts w:eastAsia="SimSun"/>
          <w:lang w:eastAsia="zh-CN"/>
        </w:rPr>
      </w:pPr>
    </w:p>
    <w:p w:rsidR="004F4A6A" w:rsidRPr="004C034C" w:rsidRDefault="004F1CC4" w:rsidP="004C034C">
      <w:pPr>
        <w:widowControl/>
        <w:spacing w:beforeLines="50" w:before="180" w:line="360" w:lineRule="exact"/>
        <w:ind w:leftChars="100" w:left="240"/>
        <w:jc w:val="center"/>
        <w:rPr>
          <w:b/>
          <w:sz w:val="32"/>
          <w:szCs w:val="32"/>
        </w:rPr>
      </w:pPr>
      <w:r w:rsidRPr="004F1CC4">
        <w:rPr>
          <w:rFonts w:eastAsia="SimSun" w:hint="eastAsia"/>
          <w:b/>
          <w:sz w:val="32"/>
          <w:szCs w:val="32"/>
          <w:lang w:eastAsia="zh-CN"/>
        </w:rPr>
        <w:t>缴费方式</w:t>
      </w:r>
    </w:p>
    <w:p w:rsidR="00EC5FC5" w:rsidRPr="002305D3" w:rsidRDefault="004F1CC4" w:rsidP="004C034C">
      <w:pPr>
        <w:spacing w:beforeLines="100" w:before="360"/>
        <w:ind w:leftChars="200" w:left="480"/>
        <w:rPr>
          <w:rFonts w:asciiTheme="minorEastAsia" w:hAnsiTheme="minorEastAsia"/>
          <w:b/>
        </w:rPr>
      </w:pPr>
      <w:r w:rsidRPr="002305D3">
        <w:rPr>
          <w:rFonts w:eastAsia="SimSun" w:hint="eastAsia"/>
          <w:b/>
          <w:lang w:eastAsia="zh-CN"/>
        </w:rPr>
        <w:t>第一步</w:t>
      </w:r>
      <w:r w:rsidRPr="002305D3">
        <w:rPr>
          <w:rFonts w:asciiTheme="minorEastAsia" w:eastAsia="SimSun" w:hAnsiTheme="minorEastAsia" w:hint="eastAsia"/>
          <w:b/>
          <w:lang w:eastAsia="zh-CN"/>
        </w:rPr>
        <w:t>：</w:t>
      </w:r>
    </w:p>
    <w:p w:rsidR="00FF57ED" w:rsidRDefault="00F84DF9" w:rsidP="00A308C1">
      <w:pPr>
        <w:pStyle w:val="a8"/>
        <w:numPr>
          <w:ilvl w:val="0"/>
          <w:numId w:val="9"/>
        </w:numPr>
        <w:ind w:leftChars="0"/>
      </w:pPr>
      <w:r>
        <w:rPr>
          <w:rFonts w:eastAsia="SimSun" w:hint="eastAsia"/>
          <w:lang w:eastAsia="zh-CN"/>
        </w:rPr>
        <w:t>加</w:t>
      </w:r>
      <w:r w:rsidR="00FF57ED" w:rsidRPr="00A308C1">
        <w:rPr>
          <w:rFonts w:eastAsia="SimSun" w:hint="eastAsia"/>
          <w:b/>
          <w:color w:val="002060"/>
          <w:lang w:eastAsia="zh-CN"/>
        </w:rPr>
        <w:t>「</w:t>
      </w:r>
      <w:r w:rsidR="00FF57ED" w:rsidRPr="00A308C1">
        <w:rPr>
          <w:rFonts w:eastAsia="SimSun"/>
          <w:b/>
          <w:color w:val="002060"/>
          <w:lang w:eastAsia="zh-CN"/>
        </w:rPr>
        <w:t>Online</w:t>
      </w:r>
      <w:r w:rsidR="00FF57ED" w:rsidRPr="00A308C1">
        <w:rPr>
          <w:rFonts w:eastAsia="SimSun" w:hint="eastAsia"/>
          <w:b/>
          <w:color w:val="002060"/>
          <w:lang w:eastAsia="zh-CN"/>
        </w:rPr>
        <w:t>学校」</w:t>
      </w:r>
      <w:r w:rsidR="00FF57ED" w:rsidRPr="00A308C1">
        <w:rPr>
          <w:rFonts w:eastAsia="SimSun"/>
          <w:b/>
          <w:color w:val="002060"/>
          <w:lang w:eastAsia="zh-CN"/>
        </w:rPr>
        <w:t xml:space="preserve"> </w:t>
      </w:r>
      <w:r w:rsidR="00FF57ED" w:rsidRPr="00A308C1">
        <w:rPr>
          <w:rFonts w:eastAsia="SimSun" w:hint="eastAsia"/>
          <w:b/>
          <w:color w:val="002060"/>
          <w:lang w:eastAsia="zh-CN"/>
        </w:rPr>
        <w:t>微信</w:t>
      </w:r>
      <w:r w:rsidR="00FF57ED" w:rsidRPr="00A308C1">
        <w:rPr>
          <w:rFonts w:eastAsia="SimSun"/>
          <w:b/>
          <w:color w:val="002060"/>
          <w:lang w:eastAsia="zh-CN"/>
        </w:rPr>
        <w:t xml:space="preserve"> ID : cssa-online </w:t>
      </w:r>
      <w:r w:rsidR="00FF57ED" w:rsidRPr="00A308C1">
        <w:rPr>
          <w:rFonts w:eastAsia="SimSun"/>
          <w:b/>
          <w:color w:val="002060"/>
          <w:lang w:eastAsia="zh-CN"/>
        </w:rPr>
        <w:t>索取簡章</w:t>
      </w:r>
      <w:r w:rsidR="000744B3">
        <w:rPr>
          <w:rFonts w:eastAsia="SimSun"/>
          <w:b/>
          <w:color w:val="002060"/>
          <w:lang w:eastAsia="zh-CN"/>
        </w:rPr>
        <w:t xml:space="preserve"> </w:t>
      </w:r>
      <w:r w:rsidR="00FF57ED" w:rsidRPr="00A308C1">
        <w:rPr>
          <w:rFonts w:eastAsia="SimSun"/>
          <w:b/>
          <w:color w:val="002060"/>
          <w:lang w:eastAsia="zh-CN"/>
        </w:rPr>
        <w:t>及</w:t>
      </w:r>
      <w:r w:rsidR="000744B3">
        <w:rPr>
          <w:rFonts w:eastAsia="SimSun"/>
          <w:b/>
          <w:color w:val="002060"/>
          <w:lang w:eastAsia="zh-CN"/>
        </w:rPr>
        <w:t xml:space="preserve"> </w:t>
      </w:r>
      <w:r w:rsidR="00FF57ED" w:rsidRPr="00A308C1">
        <w:rPr>
          <w:rFonts w:eastAsia="SimSun"/>
          <w:b/>
          <w:color w:val="002060"/>
          <w:lang w:eastAsia="zh-CN"/>
        </w:rPr>
        <w:t>報名表</w:t>
      </w:r>
      <w:r w:rsidR="00B03489">
        <w:rPr>
          <w:rFonts w:eastAsia="SimSun"/>
          <w:b/>
          <w:color w:val="002060"/>
          <w:lang w:eastAsia="zh-CN"/>
        </w:rPr>
        <w:t>單</w:t>
      </w:r>
      <w:r w:rsidR="00FF57ED" w:rsidRPr="00A308C1">
        <w:rPr>
          <w:rFonts w:eastAsia="SimSun"/>
          <w:b/>
          <w:color w:val="002060"/>
          <w:lang w:eastAsia="zh-CN"/>
        </w:rPr>
        <w:t>。</w:t>
      </w:r>
    </w:p>
    <w:p w:rsidR="000744B3" w:rsidRDefault="00FF57ED" w:rsidP="00A308C1">
      <w:pPr>
        <w:pStyle w:val="a8"/>
        <w:ind w:leftChars="0" w:left="840"/>
        <w:rPr>
          <w:rFonts w:asciiTheme="minorEastAsia" w:eastAsia="SimSun" w:hAnsiTheme="minorEastAsia"/>
          <w:b/>
          <w:lang w:eastAsia="zh-CN"/>
        </w:rPr>
      </w:pPr>
      <w:r w:rsidRPr="00A308C1">
        <w:rPr>
          <w:rFonts w:asciiTheme="minorEastAsia" w:eastAsia="SimSun" w:hAnsiTheme="minorEastAsia" w:hint="eastAsia"/>
          <w:lang w:eastAsia="zh-CN"/>
        </w:rPr>
        <w:t>或</w:t>
      </w:r>
      <w:r w:rsidR="004F1CC4" w:rsidRPr="00A308C1">
        <w:rPr>
          <w:rFonts w:asciiTheme="minorEastAsia" w:eastAsia="SimSun" w:hAnsiTheme="minorEastAsia" w:hint="eastAsia"/>
          <w:lang w:eastAsia="zh-CN"/>
        </w:rPr>
        <w:t>于中主网站</w:t>
      </w:r>
      <w:r w:rsidR="004F1CC4" w:rsidRPr="00A308C1">
        <w:rPr>
          <w:rFonts w:eastAsia="SimSun"/>
          <w:lang w:eastAsia="zh-CN"/>
        </w:rPr>
        <w:t xml:space="preserve">cssa.org.tw </w:t>
      </w:r>
      <w:r w:rsidR="000744B3">
        <w:rPr>
          <w:rFonts w:eastAsia="SimSun"/>
          <w:lang w:eastAsia="zh-CN"/>
        </w:rPr>
        <w:t>下載</w:t>
      </w:r>
      <w:r w:rsidR="004F1CC4" w:rsidRPr="00A308C1">
        <w:rPr>
          <w:rFonts w:ascii="新細明體" w:eastAsia="SimSun" w:hAnsi="新細明體" w:hint="eastAsia"/>
          <w:lang w:eastAsia="zh-CN"/>
        </w:rPr>
        <w:t>「</w:t>
      </w:r>
      <w:r w:rsidR="004F1CC4" w:rsidRPr="00A308C1">
        <w:rPr>
          <w:rFonts w:eastAsia="SimSun" w:hint="eastAsia"/>
          <w:b/>
          <w:lang w:eastAsia="zh-CN"/>
        </w:rPr>
        <w:t>报名表</w:t>
      </w:r>
      <w:r w:rsidR="00B03489">
        <w:rPr>
          <w:rFonts w:eastAsia="SimSun" w:hint="eastAsia"/>
          <w:b/>
          <w:lang w:eastAsia="zh-CN"/>
        </w:rPr>
        <w:t>單</w:t>
      </w:r>
      <w:r w:rsidR="004F1CC4" w:rsidRPr="00A308C1">
        <w:rPr>
          <w:rFonts w:asciiTheme="minorEastAsia" w:eastAsia="SimSun" w:hAnsiTheme="minorEastAsia" w:hint="eastAsia"/>
          <w:b/>
          <w:lang w:eastAsia="zh-CN"/>
        </w:rPr>
        <w:t>」</w:t>
      </w:r>
    </w:p>
    <w:p w:rsidR="00FF57ED" w:rsidRDefault="004F1CC4" w:rsidP="00A308C1">
      <w:pPr>
        <w:pStyle w:val="a8"/>
        <w:ind w:leftChars="0" w:left="840"/>
        <w:rPr>
          <w:rFonts w:eastAsia="SimSun"/>
          <w:b/>
          <w:lang w:eastAsia="zh-CN"/>
        </w:rPr>
      </w:pPr>
      <w:r w:rsidRPr="00A308C1">
        <w:rPr>
          <w:rFonts w:eastAsia="SimSun"/>
          <w:b/>
          <w:lang w:eastAsia="zh-CN"/>
        </w:rPr>
        <w:t xml:space="preserve"> </w:t>
      </w:r>
      <w:hyperlink r:id="rId9" w:history="1">
        <w:r w:rsidR="000744B3" w:rsidRPr="009D1620">
          <w:rPr>
            <w:rStyle w:val="a9"/>
            <w:rFonts w:eastAsia="SimSun"/>
            <w:b/>
            <w:lang w:eastAsia="zh-CN"/>
          </w:rPr>
          <w:t>https://www.cssa.org.tw/blog/2023/10/06/2024globallive/</w:t>
        </w:r>
      </w:hyperlink>
    </w:p>
    <w:p w:rsidR="000744B3" w:rsidRPr="00A308C1" w:rsidRDefault="000744B3" w:rsidP="00A308C1">
      <w:pPr>
        <w:pStyle w:val="a8"/>
        <w:ind w:leftChars="0" w:left="840"/>
        <w:rPr>
          <w:rFonts w:eastAsia="SimSun"/>
          <w:b/>
          <w:lang w:eastAsia="zh-CN"/>
        </w:rPr>
      </w:pPr>
    </w:p>
    <w:p w:rsidR="00EB5E4E" w:rsidRDefault="004F1CC4" w:rsidP="00A308C1">
      <w:pPr>
        <w:pStyle w:val="a8"/>
        <w:numPr>
          <w:ilvl w:val="0"/>
          <w:numId w:val="9"/>
        </w:numPr>
        <w:ind w:leftChars="0"/>
      </w:pPr>
      <w:r w:rsidRPr="00A308C1">
        <w:rPr>
          <w:rFonts w:eastAsia="SimSun" w:hint="eastAsia"/>
          <w:lang w:eastAsia="zh-CN"/>
        </w:rPr>
        <w:t>填妥</w:t>
      </w:r>
      <w:r w:rsidR="002305D3" w:rsidRPr="00A308C1">
        <w:rPr>
          <w:rFonts w:ascii="新細明體" w:eastAsia="SimSun" w:hAnsi="新細明體" w:hint="eastAsia"/>
          <w:lang w:eastAsia="zh-CN"/>
        </w:rPr>
        <w:t>「</w:t>
      </w:r>
      <w:r w:rsidR="002305D3" w:rsidRPr="00A308C1">
        <w:rPr>
          <w:rFonts w:eastAsia="SimSun" w:hint="eastAsia"/>
          <w:b/>
          <w:lang w:eastAsia="zh-CN"/>
        </w:rPr>
        <w:t>报名表</w:t>
      </w:r>
      <w:r w:rsidR="00B03489">
        <w:rPr>
          <w:rFonts w:eastAsia="SimSun" w:hint="eastAsia"/>
          <w:b/>
          <w:lang w:eastAsia="zh-CN"/>
        </w:rPr>
        <w:t>單</w:t>
      </w:r>
      <w:r w:rsidR="002305D3" w:rsidRPr="00A308C1">
        <w:rPr>
          <w:rFonts w:asciiTheme="minorEastAsia" w:eastAsia="SimSun" w:hAnsiTheme="minorEastAsia" w:hint="eastAsia"/>
          <w:b/>
          <w:lang w:eastAsia="zh-CN"/>
        </w:rPr>
        <w:t>」</w:t>
      </w:r>
      <w:r w:rsidRPr="00A308C1">
        <w:rPr>
          <w:rFonts w:eastAsia="SimSun" w:hint="eastAsia"/>
          <w:lang w:eastAsia="zh-CN"/>
        </w:rPr>
        <w:t>资料</w:t>
      </w:r>
      <w:r w:rsidRPr="00A308C1">
        <w:rPr>
          <w:rFonts w:eastAsia="SimSun"/>
          <w:lang w:eastAsia="zh-CN"/>
        </w:rPr>
        <w:t xml:space="preserve"> &gt;&gt; </w:t>
      </w:r>
      <w:r w:rsidRPr="00A308C1">
        <w:rPr>
          <w:rFonts w:eastAsia="SimSun" w:hint="eastAsia"/>
          <w:lang w:eastAsia="zh-CN"/>
        </w:rPr>
        <w:t>统计课程数量。</w:t>
      </w:r>
    </w:p>
    <w:p w:rsidR="007F32E3" w:rsidRPr="00FF57ED" w:rsidRDefault="000744B3" w:rsidP="00182C69">
      <w:pPr>
        <w:ind w:leftChars="200" w:left="48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2A2459" wp14:editId="68C13602">
            <wp:simplePos x="0" y="0"/>
            <wp:positionH relativeFrom="column">
              <wp:posOffset>4143281</wp:posOffset>
            </wp:positionH>
            <wp:positionV relativeFrom="paragraph">
              <wp:posOffset>117597</wp:posOffset>
            </wp:positionV>
            <wp:extent cx="128397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hrough>
            <wp:docPr id="4" name="圖片 4" descr="http://s05.calm9.com/qrcode/2023-10/2KNSUX63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5.calm9.com/qrcode/2023-10/2KNSUX63D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49F" w:rsidRDefault="00F84DF9" w:rsidP="002305D3">
      <w:pPr>
        <w:ind w:leftChars="200" w:left="480"/>
      </w:pPr>
      <w:r w:rsidRPr="002305D3">
        <w:rPr>
          <w:rFonts w:eastAsia="SimSun" w:hint="eastAsia"/>
          <w:b/>
          <w:lang w:eastAsia="zh-CN"/>
        </w:rPr>
        <w:t>第二步</w:t>
      </w:r>
      <w:r w:rsidRPr="002305D3">
        <w:rPr>
          <w:rFonts w:asciiTheme="minorEastAsia" w:eastAsia="SimSun" w:hAnsiTheme="minorEastAsia" w:hint="eastAsia"/>
          <w:b/>
          <w:lang w:eastAsia="zh-CN"/>
        </w:rPr>
        <w:t>：</w:t>
      </w:r>
      <w:r w:rsidRPr="000744B3">
        <w:rPr>
          <w:rFonts w:eastAsia="SimSun" w:hint="eastAsia"/>
          <w:lang w:eastAsia="zh-CN"/>
        </w:rPr>
        <w:t>中主书房</w:t>
      </w:r>
      <w:r w:rsidR="000744B3">
        <w:rPr>
          <w:rFonts w:eastAsia="SimSun" w:hint="eastAsia"/>
          <w:lang w:eastAsia="zh-CN"/>
        </w:rPr>
        <w:t>付款</w:t>
      </w:r>
      <w:r w:rsidRPr="000744B3">
        <w:rPr>
          <w:rFonts w:eastAsia="SimSun" w:hint="eastAsia"/>
          <w:lang w:eastAsia="zh-CN"/>
        </w:rPr>
        <w:t>，</w:t>
      </w:r>
      <w:r w:rsidR="003C74AD">
        <w:br/>
      </w:r>
      <w:hyperlink r:id="rId11" w:history="1">
        <w:r w:rsidR="000744B3" w:rsidRPr="009D1620">
          <w:rPr>
            <w:rStyle w:val="a9"/>
          </w:rPr>
          <w:t>https://shop.cssa.org.tw/index.php?route=product/category&amp;path=75_904</w:t>
        </w:r>
      </w:hyperlink>
    </w:p>
    <w:p w:rsidR="002305D3" w:rsidRDefault="002305D3" w:rsidP="000744B3">
      <w:pPr>
        <w:pStyle w:val="a8"/>
        <w:ind w:leftChars="0" w:left="960"/>
      </w:pPr>
    </w:p>
    <w:p w:rsidR="002305D3" w:rsidRPr="002305D3" w:rsidRDefault="002305D3" w:rsidP="002305D3">
      <w:pPr>
        <w:ind w:leftChars="200" w:left="480"/>
        <w:rPr>
          <w:b/>
        </w:rPr>
      </w:pPr>
      <w:r w:rsidRPr="002305D3">
        <w:rPr>
          <w:rFonts w:eastAsia="SimSun" w:hint="eastAsia"/>
          <w:b/>
          <w:lang w:eastAsia="zh-CN"/>
        </w:rPr>
        <w:t>第</w:t>
      </w:r>
      <w:r>
        <w:rPr>
          <w:rFonts w:eastAsia="SimSun" w:hint="eastAsia"/>
          <w:b/>
          <w:lang w:eastAsia="zh-CN"/>
        </w:rPr>
        <w:t>三</w:t>
      </w:r>
      <w:r w:rsidRPr="002305D3">
        <w:rPr>
          <w:rFonts w:eastAsia="SimSun" w:hint="eastAsia"/>
          <w:b/>
          <w:lang w:eastAsia="zh-CN"/>
        </w:rPr>
        <w:t>步</w:t>
      </w:r>
      <w:r w:rsidRPr="002305D3">
        <w:rPr>
          <w:rFonts w:asciiTheme="minorEastAsia" w:eastAsia="SimSun" w:hAnsiTheme="minorEastAsia" w:hint="eastAsia"/>
          <w:b/>
          <w:lang w:eastAsia="zh-CN"/>
        </w:rPr>
        <w:t>：</w:t>
      </w:r>
    </w:p>
    <w:p w:rsidR="00983B82" w:rsidRDefault="00FF57ED" w:rsidP="002305D3">
      <w:pPr>
        <w:pStyle w:val="a8"/>
        <w:numPr>
          <w:ilvl w:val="0"/>
          <w:numId w:val="17"/>
        </w:numPr>
        <w:ind w:leftChars="0"/>
      </w:pPr>
      <w:r>
        <w:rPr>
          <w:rFonts w:hint="eastAsia"/>
        </w:rPr>
        <w:t>完成付費</w:t>
      </w:r>
      <w:r w:rsidR="00A308C1">
        <w:rPr>
          <w:rFonts w:hint="eastAsia"/>
        </w:rPr>
        <w:t>後，將</w:t>
      </w:r>
      <w:r>
        <w:rPr>
          <w:rFonts w:hint="eastAsia"/>
        </w:rPr>
        <w:t>截圖</w:t>
      </w:r>
      <w:r w:rsidR="00264FB4">
        <w:rPr>
          <w:rFonts w:hint="eastAsia"/>
        </w:rPr>
        <w:t>或拍照，並</w:t>
      </w:r>
      <w:r w:rsidR="00A308C1">
        <w:rPr>
          <w:rFonts w:hint="eastAsia"/>
        </w:rPr>
        <w:t>報名表</w:t>
      </w:r>
      <w:r>
        <w:rPr>
          <w:rFonts w:hint="eastAsia"/>
        </w:rPr>
        <w:t>回</w:t>
      </w:r>
      <w:r w:rsidR="00A308C1">
        <w:rPr>
          <w:rFonts w:hint="eastAsia"/>
        </w:rPr>
        <w:t>傳</w:t>
      </w:r>
      <w:r w:rsidRPr="00FF57ED">
        <w:rPr>
          <w:rFonts w:hint="eastAsia"/>
        </w:rPr>
        <w:t>微信「</w:t>
      </w:r>
      <w:r w:rsidRPr="00FF57ED">
        <w:t>Online</w:t>
      </w:r>
      <w:r w:rsidRPr="00FF57ED">
        <w:rPr>
          <w:rFonts w:hint="eastAsia"/>
        </w:rPr>
        <w:t>学校」</w:t>
      </w:r>
      <w:r w:rsidR="00A308C1">
        <w:rPr>
          <w:rFonts w:hint="eastAsia"/>
        </w:rPr>
        <w:t>。</w:t>
      </w:r>
      <w:r w:rsidR="004F1CC4" w:rsidRPr="00264FB4">
        <w:rPr>
          <w:rFonts w:eastAsia="SimSun" w:hint="eastAsia"/>
          <w:lang w:eastAsia="zh-CN"/>
        </w:rPr>
        <w:t>经回复确认，始完成报名。</w:t>
      </w:r>
    </w:p>
    <w:p w:rsidR="004F4A6A" w:rsidRDefault="004F1CC4" w:rsidP="002305D3">
      <w:pPr>
        <w:pStyle w:val="a8"/>
        <w:numPr>
          <w:ilvl w:val="0"/>
          <w:numId w:val="17"/>
        </w:numPr>
        <w:ind w:leftChars="0"/>
      </w:pPr>
      <w:r w:rsidRPr="00A308C1">
        <w:rPr>
          <w:rFonts w:eastAsia="SimSun" w:hint="eastAsia"/>
          <w:lang w:eastAsia="zh-CN"/>
        </w:rPr>
        <w:t>报名缴费后，不予退费。但可自行找他人递补。</w:t>
      </w:r>
    </w:p>
    <w:p w:rsidR="003D2716" w:rsidRDefault="003D2716" w:rsidP="00182C69">
      <w:pPr>
        <w:ind w:leftChars="300" w:left="720"/>
      </w:pPr>
    </w:p>
    <w:p w:rsidR="00364C13" w:rsidRDefault="004F1CC4" w:rsidP="00182C69">
      <w:pPr>
        <w:ind w:leftChars="200" w:left="480"/>
      </w:pPr>
      <w:r w:rsidRPr="004F1CC4">
        <w:rPr>
          <w:rFonts w:eastAsia="SimSun" w:hint="eastAsia"/>
          <w:lang w:eastAsia="zh-CN"/>
        </w:rPr>
        <w:t>报名简章，请网站</w:t>
      </w:r>
      <w:r w:rsidRPr="004F1CC4">
        <w:rPr>
          <w:rFonts w:eastAsia="SimSun"/>
          <w:lang w:eastAsia="zh-CN"/>
        </w:rPr>
        <w:t>http://cssa.org.tw</w:t>
      </w:r>
      <w:r w:rsidRPr="004F1CC4">
        <w:rPr>
          <w:rFonts w:eastAsia="SimSun" w:hint="eastAsia"/>
          <w:lang w:eastAsia="zh-CN"/>
        </w:rPr>
        <w:t>下载或来电索取，即日受理报名，额满为止。</w:t>
      </w:r>
    </w:p>
    <w:p w:rsidR="00826C78" w:rsidRDefault="004F1CC4" w:rsidP="00182C69">
      <w:pPr>
        <w:ind w:leftChars="200" w:left="480"/>
        <w:rPr>
          <w:rFonts w:eastAsia="SimSun"/>
          <w:lang w:eastAsia="zh-CN"/>
        </w:rPr>
      </w:pPr>
      <w:r w:rsidRPr="004F1CC4">
        <w:rPr>
          <w:rFonts w:eastAsia="SimSun" w:hint="eastAsia"/>
          <w:lang w:eastAsia="zh-CN"/>
        </w:rPr>
        <w:t>课程联系</w:t>
      </w:r>
      <w:r w:rsidR="00F84DF9" w:rsidRPr="00A308C1">
        <w:rPr>
          <w:rFonts w:eastAsia="SimSun" w:hint="eastAsia"/>
          <w:b/>
          <w:color w:val="002060"/>
          <w:lang w:eastAsia="zh-CN"/>
        </w:rPr>
        <w:t>「</w:t>
      </w:r>
      <w:r w:rsidR="00F84DF9" w:rsidRPr="00A308C1">
        <w:rPr>
          <w:rFonts w:eastAsia="SimSun"/>
          <w:b/>
          <w:color w:val="002060"/>
          <w:lang w:eastAsia="zh-CN"/>
        </w:rPr>
        <w:t>Online</w:t>
      </w:r>
      <w:r w:rsidR="00F84DF9" w:rsidRPr="00A308C1">
        <w:rPr>
          <w:rFonts w:eastAsia="SimSun" w:hint="eastAsia"/>
          <w:b/>
          <w:color w:val="002060"/>
          <w:lang w:eastAsia="zh-CN"/>
        </w:rPr>
        <w:t>学校」</w:t>
      </w:r>
      <w:r w:rsidR="00F84DF9" w:rsidRPr="00A308C1">
        <w:rPr>
          <w:rFonts w:eastAsia="SimSun"/>
          <w:b/>
          <w:color w:val="002060"/>
          <w:lang w:eastAsia="zh-CN"/>
        </w:rPr>
        <w:t xml:space="preserve"> </w:t>
      </w:r>
      <w:r w:rsidR="00F84DF9" w:rsidRPr="00A308C1">
        <w:rPr>
          <w:rFonts w:eastAsia="SimSun" w:hint="eastAsia"/>
          <w:b/>
          <w:color w:val="002060"/>
          <w:lang w:eastAsia="zh-CN"/>
        </w:rPr>
        <w:t>微信</w:t>
      </w:r>
      <w:r w:rsidR="00F84DF9" w:rsidRPr="00A308C1">
        <w:rPr>
          <w:rFonts w:eastAsia="SimSun"/>
          <w:b/>
          <w:color w:val="002060"/>
          <w:lang w:eastAsia="zh-CN"/>
        </w:rPr>
        <w:t xml:space="preserve"> ID : cssa-online</w:t>
      </w:r>
      <w:r w:rsidRPr="004F1CC4">
        <w:rPr>
          <w:rFonts w:eastAsia="SimSun"/>
          <w:lang w:eastAsia="zh-CN"/>
        </w:rPr>
        <w:t xml:space="preserve"> </w:t>
      </w:r>
    </w:p>
    <w:p w:rsidR="00254435" w:rsidRDefault="00254435">
      <w:pPr>
        <w:widowControl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254435" w:rsidRPr="00833625" w:rsidRDefault="00833625" w:rsidP="00254435">
      <w:pPr>
        <w:pStyle w:val="a8"/>
        <w:ind w:leftChars="0" w:hanging="480"/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833625">
        <w:rPr>
          <w:rFonts w:asciiTheme="majorEastAsia" w:eastAsia="SimSun" w:hAnsiTheme="majorEastAsia"/>
          <w:b/>
          <w:color w:val="000000" w:themeColor="text1"/>
          <w:sz w:val="22"/>
          <w:lang w:eastAsia="zh-CN"/>
        </w:rPr>
        <w:lastRenderedPageBreak/>
        <w:t>2024</w:t>
      </w:r>
      <w:r w:rsidRPr="00833625">
        <w:rPr>
          <w:rFonts w:asciiTheme="majorEastAsia" w:eastAsia="SimSun" w:hAnsiTheme="majorEastAsia" w:hint="eastAsia"/>
          <w:b/>
          <w:color w:val="000000" w:themeColor="text1"/>
          <w:sz w:val="22"/>
          <w:lang w:eastAsia="zh-CN"/>
        </w:rPr>
        <w:t>培训课程及讲员介绍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54435" w:rsidRPr="00833625" w:rsidTr="00833625">
        <w:tc>
          <w:tcPr>
            <w:tcW w:w="4815" w:type="dxa"/>
          </w:tcPr>
          <w:p w:rsidR="00254435" w:rsidRPr="00833625" w:rsidRDefault="00833625" w:rsidP="00463C3E">
            <w:pPr>
              <w:pStyle w:val="a8"/>
              <w:ind w:leftChars="0"/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课程内容</w:t>
            </w:r>
            <w:r w:rsidRPr="00833625">
              <w:rPr>
                <w:rFonts w:eastAsia="SimSun"/>
                <w:sz w:val="22"/>
                <w:lang w:eastAsia="zh-CN"/>
              </w:rPr>
              <w:t>/</w:t>
            </w:r>
            <w:r w:rsidRPr="00833625">
              <w:rPr>
                <w:rFonts w:eastAsia="SimSun" w:hint="eastAsia"/>
                <w:sz w:val="22"/>
                <w:lang w:eastAsia="zh-CN"/>
              </w:rPr>
              <w:t>时间</w:t>
            </w: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讲员</w:t>
            </w: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1/27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从「结网现象」谈粘网世代的牧养挑战</w:t>
            </w:r>
            <w:r w:rsidR="00254435" w:rsidRPr="00833625">
              <w:rPr>
                <w:rFonts w:hint="eastAsia"/>
                <w:b/>
                <w:sz w:val="22"/>
              </w:rPr>
              <w:t xml:space="preserve"> </w:t>
            </w:r>
          </w:p>
          <w:p w:rsidR="00833625" w:rsidRDefault="00833625" w:rsidP="00833625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你是否曾担心孩子在网路世界中的安全？这堂课我们将深入了解「结网现象」，探讨社交媒体成瘾、网路霸凌等议题，并分享如何以圣经价值观来牧养下一代。</w:t>
            </w:r>
            <w:r w:rsidR="00254435" w:rsidRPr="00833625">
              <w:rPr>
                <w:rFonts w:hint="eastAsia"/>
                <w:sz w:val="22"/>
              </w:rPr>
              <w:t xml:space="preserve"> </w:t>
            </w:r>
          </w:p>
          <w:p w:rsidR="00254435" w:rsidRPr="00833625" w:rsidRDefault="00254435" w:rsidP="0083362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254435" w:rsidRPr="00833625" w:rsidRDefault="00833625" w:rsidP="00833625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张志铭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：</w:t>
            </w:r>
            <w:r w:rsidRPr="00833625">
              <w:rPr>
                <w:rFonts w:eastAsia="SimSun" w:hint="eastAsia"/>
                <w:sz w:val="22"/>
                <w:lang w:eastAsia="zh-CN"/>
              </w:rPr>
              <w:t>台北信友堂执事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、</w:t>
            </w:r>
            <w:r w:rsidRPr="00833625">
              <w:rPr>
                <w:rFonts w:eastAsia="SimSun" w:hint="eastAsia"/>
                <w:sz w:val="22"/>
                <w:lang w:eastAsia="zh-CN"/>
              </w:rPr>
              <w:t>联发科技产品安全办公室资深技术经理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、</w:t>
            </w:r>
            <w:r w:rsidRPr="00833625">
              <w:rPr>
                <w:rFonts w:eastAsia="SimSun" w:hint="eastAsia"/>
                <w:sz w:val="22"/>
                <w:lang w:eastAsia="zh-CN"/>
              </w:rPr>
              <w:t>晨曦会资讯顾问、曾任宏达电产品规划处资深处长：负责手机</w:t>
            </w:r>
            <w:r w:rsidRPr="00833625">
              <w:rPr>
                <w:rFonts w:eastAsia="SimSun"/>
                <w:sz w:val="22"/>
                <w:lang w:eastAsia="zh-CN"/>
              </w:rPr>
              <w:t>VR</w:t>
            </w:r>
            <w:r w:rsidRPr="00833625">
              <w:rPr>
                <w:rFonts w:eastAsia="SimSun" w:hint="eastAsia"/>
                <w:sz w:val="22"/>
                <w:lang w:eastAsia="zh-CN"/>
              </w:rPr>
              <w:t>产品的软体及产业应用的规划及业务开发。</w:t>
            </w: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2/24</w:t>
            </w:r>
            <w:r>
              <w:rPr>
                <w:rFonts w:eastAsia="SimSun"/>
                <w:color w:val="FF0000"/>
                <w:sz w:val="22"/>
                <w:lang w:eastAsia="zh-CN"/>
              </w:rPr>
              <w:t xml:space="preserve"> </w:t>
            </w:r>
            <w:r w:rsidRPr="00833625">
              <w:rPr>
                <w:rFonts w:eastAsia="SimSun"/>
                <w:b/>
                <w:sz w:val="22"/>
                <w:lang w:eastAsia="zh-CN"/>
              </w:rPr>
              <w:t>Worker or Thinker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：谈犹太人生命教育的亲子学习之旅</w:t>
            </w:r>
            <w:r w:rsidR="00254435" w:rsidRPr="00833625">
              <w:rPr>
                <w:rFonts w:hint="eastAsia"/>
                <w:b/>
                <w:sz w:val="22"/>
              </w:rPr>
              <w:t xml:space="preserve"> </w:t>
            </w:r>
          </w:p>
          <w:p w:rsidR="00254435" w:rsidRPr="00833625" w:rsidRDefault="00833625" w:rsidP="00833625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犹太人的教育智慧丰富且有深刻启发力。这堂课将带领你踏上亲子学习之旅，家庭传承属神的价值观，培养孩子坚毅勇敢的品格，并探讨亲子共同成长的秘诀。</w:t>
            </w:r>
            <w:r w:rsidR="00254435" w:rsidRPr="00833625">
              <w:rPr>
                <w:rFonts w:hint="eastAsia"/>
                <w:sz w:val="22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刘清虔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：</w:t>
            </w:r>
            <w:r w:rsidRPr="00833625">
              <w:rPr>
                <w:rFonts w:eastAsia="SimSun" w:hint="eastAsia"/>
                <w:sz w:val="22"/>
                <w:lang w:eastAsia="zh-CN"/>
              </w:rPr>
              <w:t>台湾基督长老教会牧师、美和科技大学社会工作系专任副教授、国立台湾大学生命教育研发育成中心「高中教师在职进修生命教育类课程教学学分班」课程召集人、授课教授与灵修导师</w:t>
            </w:r>
          </w:p>
          <w:p w:rsidR="00254435" w:rsidRPr="00833625" w:rsidRDefault="00254435" w:rsidP="00463C3E">
            <w:pPr>
              <w:rPr>
                <w:sz w:val="22"/>
              </w:rPr>
            </w:pP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3/23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圣经与科学：从「大自然」开始，陪孩子发现造物主的智慧</w:t>
            </w:r>
          </w:p>
          <w:p w:rsidR="00833625" w:rsidRDefault="00833625" w:rsidP="00833625">
            <w:pPr>
              <w:rPr>
                <w:rFonts w:ascii="Segoe UI" w:eastAsia="SimSun" w:hAnsi="Segoe UI" w:cs="Segoe UI"/>
                <w:sz w:val="22"/>
                <w:shd w:val="clear" w:color="auto" w:fill="F7F7F8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信耶稣不科学</w:t>
            </w:r>
            <w:r w:rsidRPr="00833625">
              <w:rPr>
                <w:rFonts w:eastAsia="SimSun"/>
                <w:sz w:val="22"/>
                <w:lang w:eastAsia="zh-CN"/>
              </w:rPr>
              <w:t>?</w:t>
            </w:r>
            <w:r w:rsidRPr="00833625">
              <w:rPr>
                <w:rFonts w:ascii="Segoe UI" w:eastAsia="SimSun" w:hAnsi="Segoe UI" w:cs="Segoe UI" w:hint="eastAsia"/>
                <w:sz w:val="22"/>
                <w:shd w:val="clear" w:color="auto" w:fill="F7F7F8"/>
                <w:lang w:eastAsia="zh-CN"/>
              </w:rPr>
              <w:t>无论是考古学发现或最新物理学实验，都证明了信仰与科学相互支持。这堂课将探讨如何以科学的视角启发孩子对自然界的探索，认识造物主的智慧。</w:t>
            </w:r>
          </w:p>
          <w:p w:rsidR="00254435" w:rsidRPr="00833625" w:rsidRDefault="00254435" w:rsidP="0083362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黄国瑞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：</w:t>
            </w:r>
            <w:r w:rsidRPr="00833625">
              <w:rPr>
                <w:rFonts w:eastAsia="SimSun" w:hint="eastAsia"/>
                <w:sz w:val="22"/>
                <w:lang w:eastAsia="zh-CN"/>
              </w:rPr>
              <w:t>前美国慕主先锋牧师，台大资工第一届，伊利诺大学电脑博士，</w:t>
            </w:r>
            <w:r w:rsidRPr="00833625">
              <w:rPr>
                <w:rFonts w:eastAsia="SimSun"/>
                <w:sz w:val="22"/>
                <w:lang w:eastAsia="zh-CN"/>
              </w:rPr>
              <w:t>YT</w:t>
            </w:r>
            <w:r w:rsidRPr="00833625">
              <w:rPr>
                <w:rFonts w:eastAsia="SimSun" w:hint="eastAsia"/>
                <w:sz w:val="22"/>
                <w:lang w:eastAsia="zh-CN"/>
              </w:rPr>
              <w:t>频道「</w:t>
            </w:r>
            <w:r w:rsidRPr="00833625">
              <w:rPr>
                <w:rFonts w:eastAsia="SimSun"/>
                <w:sz w:val="22"/>
                <w:lang w:eastAsia="zh-CN"/>
              </w:rPr>
              <w:t>Melody</w:t>
            </w:r>
            <w:r w:rsidRPr="00833625">
              <w:rPr>
                <w:rFonts w:eastAsia="SimSun" w:hint="eastAsia"/>
                <w:sz w:val="22"/>
                <w:lang w:eastAsia="zh-CN"/>
              </w:rPr>
              <w:t>家庭」。藉丰富的牧养经验与电脑职场专业，引导年轻人以圣经原则回应新世代的科学议题，并思考生命的意义。</w:t>
            </w:r>
          </w:p>
          <w:p w:rsidR="00254435" w:rsidRPr="00833625" w:rsidRDefault="00833625" w:rsidP="00463C3E">
            <w:pPr>
              <w:spacing w:beforeLines="50" w:before="180"/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黄鼎钧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：</w:t>
            </w:r>
            <w:r w:rsidRPr="00833625">
              <w:rPr>
                <w:rFonts w:eastAsia="SimSun" w:hint="eastAsia"/>
                <w:sz w:val="22"/>
                <w:lang w:eastAsia="zh-CN"/>
              </w:rPr>
              <w:t>现为台湾大学物理博士候选人，专攻量子材料的发展与应用，同时担任科普中心特约写手，擅长以简明活泼的方式分享科学知识。目前在学生团契担任辅导。</w:t>
            </w: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4/27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玩出反思力</w:t>
            </w:r>
            <w:r w:rsidRPr="00833625">
              <w:rPr>
                <w:rFonts w:asciiTheme="minorEastAsia" w:eastAsia="SimSun" w:hAnsiTheme="minorEastAsia" w:hint="eastAsia"/>
                <w:b/>
                <w:sz w:val="22"/>
                <w:lang w:eastAsia="zh-CN"/>
              </w:rPr>
              <w:t>：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活化聚会的动态反思引导技巧</w:t>
            </w:r>
            <w:r w:rsidR="00254435" w:rsidRPr="00833625">
              <w:rPr>
                <w:rFonts w:hint="eastAsia"/>
                <w:b/>
                <w:sz w:val="22"/>
              </w:rPr>
              <w:t xml:space="preserve"> </w:t>
            </w:r>
          </w:p>
          <w:p w:rsidR="00254435" w:rsidRPr="00833625" w:rsidRDefault="00833625" w:rsidP="00833625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你想让聚会更有趣且充满动能吗？这堂课将教你在儿童青少年小组聚会中，如何使用体验活动、提问反思引导技巧，以丰富学习者的学习体验。</w:t>
            </w: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洪中夫：洪中夫</w:t>
            </w:r>
            <w:r w:rsidRPr="00833625">
              <w:rPr>
                <w:rFonts w:eastAsia="SimSun"/>
                <w:sz w:val="22"/>
                <w:lang w:eastAsia="zh-CN"/>
              </w:rPr>
              <w:t>:</w:t>
            </w:r>
            <w:r w:rsidRPr="00833625">
              <w:rPr>
                <w:rFonts w:eastAsia="SimSun" w:hint="eastAsia"/>
                <w:sz w:val="22"/>
                <w:lang w:eastAsia="zh-CN"/>
              </w:rPr>
              <w:t>中华发光使命协会秘书长，体验教育引导员培训讲师，中华福音神学院道学硕士毕。着有《马可福音动起来！》、《</w:t>
            </w:r>
            <w:r w:rsidRPr="00833625">
              <w:rPr>
                <w:rFonts w:eastAsia="SimSun"/>
                <w:sz w:val="22"/>
                <w:lang w:eastAsia="zh-CN"/>
              </w:rPr>
              <w:t>4D</w:t>
            </w:r>
            <w:r w:rsidRPr="00833625">
              <w:rPr>
                <w:rFonts w:eastAsia="SimSun" w:hint="eastAsia"/>
                <w:sz w:val="22"/>
                <w:lang w:eastAsia="zh-CN"/>
              </w:rPr>
              <w:t>门徒动起来！》、《罗马书动起来！》、《诗篇动起来！》、《玩出反思力》等</w:t>
            </w:r>
            <w:r w:rsidRPr="00833625">
              <w:rPr>
                <w:rFonts w:eastAsia="SimSun"/>
                <w:sz w:val="22"/>
                <w:lang w:eastAsia="zh-CN"/>
              </w:rPr>
              <w:t>15</w:t>
            </w:r>
            <w:r w:rsidRPr="00833625">
              <w:rPr>
                <w:rFonts w:eastAsia="SimSun" w:hint="eastAsia"/>
                <w:sz w:val="22"/>
                <w:lang w:eastAsia="zh-CN"/>
              </w:rPr>
              <w:t>本书。</w:t>
            </w: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5/25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特别的爱，给特别的你：身心障碍儿童介绍与行为介入原则</w:t>
            </w:r>
          </w:p>
          <w:p w:rsidR="00254435" w:rsidRPr="00833625" w:rsidRDefault="00833625" w:rsidP="00833625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与身心障碍儿童互动时，我们需要特别的理解和关爱。这堂课将帮助你认识特殊儿及其需求，并教导学生以上帝的眼光彼此接纳，协助特生融入班级学习。</w:t>
            </w: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杨载新：信义会台北真理堂</w:t>
            </w:r>
            <w:r w:rsidRPr="00833625">
              <w:rPr>
                <w:rFonts w:eastAsia="SimSun"/>
                <w:sz w:val="22"/>
                <w:lang w:eastAsia="zh-CN"/>
              </w:rPr>
              <w:t>/</w:t>
            </w:r>
            <w:r w:rsidRPr="00833625">
              <w:rPr>
                <w:rFonts w:eastAsia="SimSun" w:hint="eastAsia"/>
                <w:sz w:val="22"/>
                <w:lang w:eastAsia="zh-CN"/>
              </w:rPr>
              <w:t>儿童部主任。台北市立教育大学</w:t>
            </w:r>
            <w:r w:rsidRPr="00833625">
              <w:rPr>
                <w:rFonts w:eastAsia="SimSun"/>
                <w:sz w:val="22"/>
                <w:lang w:eastAsia="zh-CN"/>
              </w:rPr>
              <w:t xml:space="preserve"> </w:t>
            </w:r>
            <w:r w:rsidRPr="00833625">
              <w:rPr>
                <w:rFonts w:eastAsia="SimSun" w:hint="eastAsia"/>
                <w:sz w:val="22"/>
                <w:lang w:eastAsia="zh-CN"/>
              </w:rPr>
              <w:t>特教学系毕、曾任国科会音乐治疗研究计画助理、国小特教班导</w:t>
            </w:r>
            <w:r w:rsidRPr="00833625">
              <w:rPr>
                <w:rFonts w:eastAsia="SimSun"/>
                <w:sz w:val="22"/>
                <w:lang w:eastAsia="zh-CN"/>
              </w:rPr>
              <w:t>8</w:t>
            </w:r>
            <w:r w:rsidRPr="00833625">
              <w:rPr>
                <w:rFonts w:eastAsia="SimSun" w:hint="eastAsia"/>
                <w:sz w:val="22"/>
                <w:lang w:eastAsia="zh-CN"/>
              </w:rPr>
              <w:t>年、现任信义会台北真理堂儿童事工总负责、青年牧区实习传道。</w:t>
            </w:r>
          </w:p>
        </w:tc>
      </w:tr>
    </w:tbl>
    <w:p w:rsidR="00833625" w:rsidRDefault="00833625">
      <w:r>
        <w:br w:type="page"/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lastRenderedPageBreak/>
              <w:t>6/22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如何与孩子立界线：培养一个独立负责的孩子</w:t>
            </w:r>
          </w:p>
          <w:p w:rsidR="00254435" w:rsidRPr="00833625" w:rsidRDefault="00833625" w:rsidP="00463C3E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界线的设立对孩子的成长至关重要。在这堂课中，我们将讨论从设立界线到教导孩子自重负责的方法，帮助他们建立责任感并独立自主的品格。</w:t>
            </w:r>
          </w:p>
          <w:p w:rsidR="00254435" w:rsidRPr="00833625" w:rsidRDefault="00254435" w:rsidP="0083362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周玉笋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：新竹北门圣教会牧师，美门社区关怀协会总干事及培训中心主任、讲师。卫理神学研究院</w:t>
            </w:r>
            <w:r w:rsidRPr="00833625">
              <w:rPr>
                <w:rFonts w:asciiTheme="minorEastAsia" w:eastAsia="SimSun" w:hAnsiTheme="minorEastAsia"/>
                <w:sz w:val="22"/>
                <w:lang w:eastAsia="zh-CN"/>
              </w:rPr>
              <w:t xml:space="preserve"> 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教牧咨商所硕士。辅仁大学</w:t>
            </w:r>
            <w:r w:rsidRPr="00833625">
              <w:rPr>
                <w:rFonts w:asciiTheme="minorEastAsia" w:eastAsia="SimSun" w:hAnsiTheme="minorEastAsia"/>
                <w:sz w:val="22"/>
                <w:lang w:eastAsia="zh-CN"/>
              </w:rPr>
              <w:t xml:space="preserve"> 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应用心理系毕业。</w:t>
            </w: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8/24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重启健康的大脑：跟着孩子一起正念的慢下来</w:t>
            </w:r>
          </w:p>
          <w:p w:rsidR="00254435" w:rsidRPr="00833625" w:rsidRDefault="00833625" w:rsidP="00463C3E">
            <w:pPr>
              <w:rPr>
                <w:rFonts w:ascii="Segoe UI" w:hAnsi="Segoe UI" w:cs="Segoe UI"/>
                <w:sz w:val="22"/>
                <w:shd w:val="clear" w:color="auto" w:fill="F7F7F8"/>
              </w:rPr>
            </w:pPr>
            <w:r w:rsidRPr="00833625">
              <w:rPr>
                <w:rFonts w:ascii="Segoe UI" w:eastAsia="SimSun" w:hAnsi="Segoe UI" w:cs="Segoe UI" w:hint="eastAsia"/>
                <w:sz w:val="22"/>
                <w:shd w:val="clear" w:color="auto" w:fill="F7F7F8"/>
                <w:lang w:eastAsia="zh-CN"/>
              </w:rPr>
              <w:t>探索科学证实的大脑健康秘诀</w:t>
            </w:r>
            <w:r w:rsidRPr="00833625">
              <w:rPr>
                <w:rFonts w:ascii="Segoe UI" w:eastAsia="SimSun" w:hAnsi="Segoe UI" w:cs="Segoe UI"/>
                <w:sz w:val="22"/>
                <w:shd w:val="clear" w:color="auto" w:fill="F7F7F8"/>
                <w:lang w:eastAsia="zh-CN"/>
              </w:rPr>
              <w:t xml:space="preserve"> - </w:t>
            </w:r>
            <w:r w:rsidRPr="00833625">
              <w:rPr>
                <w:rFonts w:ascii="Segoe UI" w:eastAsia="SimSun" w:hAnsi="Segoe UI" w:cs="Segoe UI" w:hint="eastAsia"/>
                <w:sz w:val="22"/>
                <w:shd w:val="clear" w:color="auto" w:fill="F7F7F8"/>
                <w:lang w:eastAsia="zh-CN"/>
              </w:rPr>
              <w:t>正念。学习如何建立更健康、平衡的生活，应对现代快节奏生活的压力。并探讨如何帮助孩子发展情绪调节技巧。</w:t>
            </w:r>
            <w:r w:rsidR="00254435" w:rsidRPr="00833625">
              <w:rPr>
                <w:rFonts w:ascii="Segoe UI" w:hAnsi="Segoe UI" w:cs="Segoe UI" w:hint="eastAsia"/>
                <w:sz w:val="22"/>
                <w:shd w:val="clear" w:color="auto" w:fill="F7F7F8"/>
              </w:rPr>
              <w:t xml:space="preserve"> </w:t>
            </w:r>
          </w:p>
          <w:p w:rsidR="00254435" w:rsidRPr="00833625" w:rsidRDefault="00254435" w:rsidP="0083362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</w:rPr>
            </w:pPr>
            <w:r w:rsidRPr="00833625">
              <w:rPr>
                <w:rFonts w:ascii="Segoe UI" w:eastAsia="SimSun" w:hAnsi="Segoe UI" w:cs="Segoe UI" w:hint="eastAsia"/>
                <w:sz w:val="22"/>
                <w:shd w:val="clear" w:color="auto" w:fill="F7F7F8"/>
                <w:lang w:eastAsia="zh-CN"/>
              </w:rPr>
              <w:t>王加恩：心理学博士，台北马偕医院儿童心智科</w:t>
            </w:r>
            <w:r w:rsidRPr="00833625">
              <w:rPr>
                <w:rFonts w:ascii="Segoe UI" w:eastAsia="SimSun" w:hAnsi="Segoe UI" w:cs="Segoe UI"/>
                <w:sz w:val="22"/>
                <w:shd w:val="clear" w:color="auto" w:fill="F7F7F8"/>
                <w:lang w:eastAsia="zh-CN"/>
              </w:rPr>
              <w:t xml:space="preserve"> </w:t>
            </w:r>
            <w:r w:rsidRPr="00833625">
              <w:rPr>
                <w:rFonts w:ascii="Segoe UI" w:eastAsia="SimSun" w:hAnsi="Segoe UI" w:cs="Segoe UI" w:hint="eastAsia"/>
                <w:sz w:val="22"/>
                <w:shd w:val="clear" w:color="auto" w:fill="F7F7F8"/>
                <w:lang w:eastAsia="zh-CN"/>
              </w:rPr>
              <w:t>资深临床心理师，台北市教育局辅咨中心督导，东华大学咨商与临床心理所兼任助理教授。</w:t>
            </w: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9/21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解锁孩子内在的需要：培养爱、自信与健康发展的关键</w:t>
            </w:r>
            <w:r w:rsidR="00254435" w:rsidRPr="00833625">
              <w:rPr>
                <w:rFonts w:hint="eastAsia"/>
                <w:b/>
                <w:sz w:val="22"/>
              </w:rPr>
              <w:t xml:space="preserve"> </w:t>
            </w:r>
          </w:p>
          <w:p w:rsidR="00254435" w:rsidRPr="00833625" w:rsidRDefault="00833625" w:rsidP="00463C3E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这堂课将帮助您了解孩子的内在需求，并建立基于信仰和真理的原则，以支持他们的全人发展，包括智力、道德、情感、灵性等各个层面。</w:t>
            </w:r>
          </w:p>
          <w:p w:rsidR="00254435" w:rsidRPr="00833625" w:rsidRDefault="00254435" w:rsidP="0083362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李贤国：阳明浸信会牧师、阳明全人关爱协会协谈部督导，中国婚姻与家庭二级咨询师证照。着有《孩子，我愿意聆听</w:t>
            </w:r>
            <w:r w:rsidRPr="00833625">
              <w:rPr>
                <w:rFonts w:eastAsia="SimSun"/>
                <w:sz w:val="22"/>
                <w:lang w:eastAsia="zh-CN"/>
              </w:rPr>
              <w:t xml:space="preserve"> ! </w:t>
            </w:r>
            <w:r w:rsidRPr="00833625">
              <w:rPr>
                <w:rFonts w:eastAsia="SimSun" w:hint="eastAsia"/>
                <w:sz w:val="22"/>
                <w:lang w:eastAsia="zh-CN"/>
              </w:rPr>
              <w:t>》《看待孩子的新眼光》《我和孩子的约会》《别让焦虑住我家》《心的归属》等书。</w:t>
            </w: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b/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10/26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陪伴孩子漫游圣经故事奇境：我也可以讲生动有趣的圣经故事</w:t>
            </w:r>
          </w:p>
          <w:p w:rsidR="00254435" w:rsidRPr="00833625" w:rsidRDefault="00833625" w:rsidP="00463C3E">
            <w:pPr>
              <w:rPr>
                <w:sz w:val="22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您是否想要成为孩子们喜爱的圣经故事讲述者？这堂课将教你如何创作生动有趣的圣经故事，让孩子们更深入地理解圣经故事。</w:t>
            </w:r>
          </w:p>
          <w:p w:rsidR="00254435" w:rsidRPr="00833625" w:rsidRDefault="00254435" w:rsidP="0083362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黄庆云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：</w:t>
            </w:r>
            <w:r w:rsidRPr="00833625">
              <w:rPr>
                <w:rFonts w:eastAsia="SimSun" w:hint="eastAsia"/>
                <w:sz w:val="22"/>
                <w:lang w:eastAsia="zh-CN"/>
              </w:rPr>
              <w:t>曾任台湾浸信会神学院教育课程任教廿七年、国民中学国文教师八年。亚洲浸信会神学研究院神学博士，着有《圣经教学实用手册》。</w:t>
            </w:r>
          </w:p>
          <w:p w:rsidR="00254435" w:rsidRPr="00833625" w:rsidRDefault="00254435" w:rsidP="00463C3E">
            <w:pPr>
              <w:rPr>
                <w:sz w:val="22"/>
                <w:lang w:eastAsia="zh-CN"/>
              </w:rPr>
            </w:pPr>
          </w:p>
        </w:tc>
      </w:tr>
      <w:tr w:rsidR="00254435" w:rsidRPr="00833625" w:rsidTr="00833625">
        <w:tc>
          <w:tcPr>
            <w:tcW w:w="4815" w:type="dxa"/>
          </w:tcPr>
          <w:p w:rsidR="00254435" w:rsidRPr="00833625" w:rsidRDefault="00833625" w:rsidP="00833625">
            <w:pPr>
              <w:rPr>
                <w:sz w:val="22"/>
              </w:rPr>
            </w:pPr>
            <w:r w:rsidRPr="00833625">
              <w:rPr>
                <w:rFonts w:eastAsia="SimSun"/>
                <w:color w:val="FF0000"/>
                <w:sz w:val="22"/>
                <w:lang w:eastAsia="zh-CN"/>
              </w:rPr>
              <w:t>11/23</w:t>
            </w:r>
            <w:r w:rsidR="00D13A4C">
              <w:rPr>
                <w:rFonts w:eastAsia="SimSun"/>
                <w:color w:val="FF0000"/>
                <w:sz w:val="22"/>
                <w:lang w:eastAsia="zh-CN"/>
              </w:rPr>
              <w:t xml:space="preserve"> </w:t>
            </w:r>
            <w:r w:rsidR="00D13A4C" w:rsidRPr="00D13A4C">
              <w:rPr>
                <w:rFonts w:eastAsia="SimSun"/>
                <w:b/>
                <w:sz w:val="22"/>
                <w:lang w:eastAsia="zh-CN"/>
              </w:rPr>
              <w:t>E</w:t>
            </w:r>
            <w:r w:rsidR="00D13A4C" w:rsidRPr="00D13A4C">
              <w:rPr>
                <w:rFonts w:eastAsia="SimSun" w:hint="eastAsia"/>
                <w:b/>
                <w:sz w:val="22"/>
                <w:lang w:eastAsia="zh-CN"/>
              </w:rPr>
              <w:t>世代</w:t>
            </w:r>
            <w:r w:rsidR="00D13A4C" w:rsidRPr="00833625">
              <w:rPr>
                <w:rFonts w:eastAsia="SimSun" w:hint="eastAsia"/>
                <w:b/>
                <w:sz w:val="22"/>
                <w:lang w:eastAsia="zh-CN"/>
              </w:rPr>
              <w:t>圣</w:t>
            </w:r>
            <w:r w:rsidRPr="00833625">
              <w:rPr>
                <w:rFonts w:eastAsia="SimSun" w:hint="eastAsia"/>
                <w:b/>
                <w:sz w:val="22"/>
                <w:lang w:eastAsia="zh-CN"/>
              </w:rPr>
              <w:t>经小学堂：趣味复习游戏活动设计与多媒体应用</w:t>
            </w:r>
            <w:r w:rsidR="00254435" w:rsidRPr="00833625">
              <w:rPr>
                <w:rFonts w:hint="eastAsia"/>
                <w:sz w:val="22"/>
              </w:rPr>
              <w:t xml:space="preserve"> </w:t>
            </w:r>
          </w:p>
          <w:p w:rsidR="00254435" w:rsidRPr="00833625" w:rsidRDefault="00833625" w:rsidP="00833625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这堂课将教你如何设计有趣的复习游戏，以提高孩子们对圣经课程的参与度。我们还将介绍如何使用多媒体和互动技术，使学习更有趣。</w:t>
            </w:r>
            <w:r>
              <w:rPr>
                <w:rFonts w:eastAsia="SimSun"/>
                <w:sz w:val="22"/>
                <w:lang w:eastAsia="zh-CN"/>
              </w:rPr>
              <w:br/>
            </w:r>
            <w:r w:rsidRPr="00833625">
              <w:rPr>
                <w:rStyle w:val="ac"/>
                <w:rFonts w:ascii="Lato" w:eastAsia="SimSun" w:hAnsi="Lato" w:hint="eastAsia"/>
                <w:color w:val="FF0000"/>
                <w:sz w:val="22"/>
                <w:bdr w:val="none" w:sz="0" w:space="0" w:color="auto" w:frame="1"/>
                <w:shd w:val="clear" w:color="auto" w:fill="F5F5F5"/>
                <w:lang w:eastAsia="zh-CN"/>
              </w:rPr>
              <w:t>(</w:t>
            </w:r>
            <w:r w:rsidRPr="00833625">
              <w:rPr>
                <w:rStyle w:val="ac"/>
                <w:rFonts w:ascii="Lato" w:eastAsia="SimSun" w:hAnsi="Lato" w:hint="eastAsia"/>
                <w:color w:val="FF0000"/>
                <w:sz w:val="22"/>
                <w:bdr w:val="none" w:sz="0" w:space="0" w:color="auto" w:frame="1"/>
                <w:shd w:val="clear" w:color="auto" w:fill="F5F5F5"/>
                <w:lang w:eastAsia="zh-CN"/>
              </w:rPr>
              <w:t>学员需备</w:t>
            </w:r>
            <w:r w:rsidRPr="00833625">
              <w:rPr>
                <w:rStyle w:val="ac"/>
                <w:rFonts w:ascii="Lato" w:eastAsia="SimSun" w:hAnsi="Lato" w:hint="eastAsia"/>
                <w:color w:val="FF0000"/>
                <w:sz w:val="22"/>
                <w:bdr w:val="none" w:sz="0" w:space="0" w:color="auto" w:frame="1"/>
                <w:shd w:val="clear" w:color="auto" w:fill="F5F5F5"/>
                <w:lang w:eastAsia="zh-CN"/>
              </w:rPr>
              <w:t>PPT</w:t>
            </w:r>
            <w:r w:rsidRPr="00833625">
              <w:rPr>
                <w:rStyle w:val="ac"/>
                <w:rFonts w:ascii="Lato" w:eastAsia="SimSun" w:hAnsi="Lato" w:hint="eastAsia"/>
                <w:color w:val="FF0000"/>
                <w:sz w:val="22"/>
                <w:bdr w:val="none" w:sz="0" w:space="0" w:color="auto" w:frame="1"/>
                <w:shd w:val="clear" w:color="auto" w:fill="F5F5F5"/>
                <w:lang w:eastAsia="zh-CN"/>
              </w:rPr>
              <w:t>操作基础</w:t>
            </w:r>
            <w:r w:rsidRPr="00833625">
              <w:rPr>
                <w:rStyle w:val="ac"/>
                <w:rFonts w:ascii="Lato" w:eastAsia="SimSun" w:hAnsi="Lato" w:hint="eastAsia"/>
                <w:color w:val="FF0000"/>
                <w:sz w:val="22"/>
                <w:bdr w:val="none" w:sz="0" w:space="0" w:color="auto" w:frame="1"/>
                <w:shd w:val="clear" w:color="auto" w:fill="F5F5F5"/>
                <w:lang w:eastAsia="zh-CN"/>
              </w:rPr>
              <w:t>)</w:t>
            </w:r>
          </w:p>
        </w:tc>
        <w:tc>
          <w:tcPr>
            <w:tcW w:w="4536" w:type="dxa"/>
          </w:tcPr>
          <w:p w:rsidR="00254435" w:rsidRPr="00833625" w:rsidRDefault="00833625" w:rsidP="00463C3E">
            <w:pPr>
              <w:rPr>
                <w:sz w:val="22"/>
                <w:lang w:eastAsia="zh-CN"/>
              </w:rPr>
            </w:pPr>
            <w:r w:rsidRPr="00833625">
              <w:rPr>
                <w:rFonts w:eastAsia="SimSun" w:hint="eastAsia"/>
                <w:sz w:val="22"/>
                <w:lang w:eastAsia="zh-CN"/>
              </w:rPr>
              <w:t>马秀兰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：</w:t>
            </w:r>
            <w:r w:rsidRPr="00833625">
              <w:rPr>
                <w:rFonts w:eastAsia="SimSun" w:hint="eastAsia"/>
                <w:sz w:val="22"/>
                <w:lang w:eastAsia="zh-CN"/>
              </w:rPr>
              <w:t>中国主日学协会教育事工组主任，台湾浸信会神学院道学硕士毕。曾任教会传道。中主海内外华人教会及神学院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「</w:t>
            </w:r>
            <w:r w:rsidRPr="00833625">
              <w:rPr>
                <w:rFonts w:eastAsia="SimSun" w:hint="eastAsia"/>
                <w:sz w:val="22"/>
                <w:lang w:eastAsia="zh-CN"/>
              </w:rPr>
              <w:t>儿童事工</w:t>
            </w:r>
            <w:r w:rsidRPr="00833625">
              <w:rPr>
                <w:rFonts w:asciiTheme="minorEastAsia" w:eastAsia="SimSun" w:hAnsiTheme="minorEastAsia" w:hint="eastAsia"/>
                <w:sz w:val="22"/>
                <w:lang w:eastAsia="zh-CN"/>
              </w:rPr>
              <w:t>」</w:t>
            </w:r>
            <w:r w:rsidRPr="00833625">
              <w:rPr>
                <w:rFonts w:eastAsia="SimSun" w:hint="eastAsia"/>
                <w:sz w:val="22"/>
                <w:lang w:eastAsia="zh-CN"/>
              </w:rPr>
              <w:t>培训讲员。</w:t>
            </w:r>
          </w:p>
          <w:p w:rsidR="00254435" w:rsidRPr="00833625" w:rsidRDefault="00254435" w:rsidP="00463C3E">
            <w:pPr>
              <w:rPr>
                <w:sz w:val="22"/>
                <w:lang w:eastAsia="zh-CN"/>
              </w:rPr>
            </w:pPr>
          </w:p>
        </w:tc>
      </w:tr>
    </w:tbl>
    <w:p w:rsidR="00254435" w:rsidRPr="00833625" w:rsidRDefault="00254435" w:rsidP="00254435">
      <w:pPr>
        <w:rPr>
          <w:sz w:val="22"/>
          <w:lang w:eastAsia="zh-CN"/>
        </w:rPr>
      </w:pPr>
    </w:p>
    <w:p w:rsidR="005044A5" w:rsidRPr="00833625" w:rsidRDefault="005044A5" w:rsidP="00182C69">
      <w:pPr>
        <w:ind w:leftChars="200" w:left="480"/>
        <w:rPr>
          <w:rFonts w:eastAsia="SimSun"/>
          <w:sz w:val="22"/>
          <w:lang w:eastAsia="zh-CN"/>
        </w:rPr>
      </w:pPr>
    </w:p>
    <w:sectPr w:rsidR="005044A5" w:rsidRPr="00833625" w:rsidSect="00833625">
      <w:pgSz w:w="11906" w:h="16838"/>
      <w:pgMar w:top="1702" w:right="1558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E3" w:rsidRDefault="00406DE3" w:rsidP="006713DB">
      <w:r>
        <w:separator/>
      </w:r>
    </w:p>
  </w:endnote>
  <w:endnote w:type="continuationSeparator" w:id="0">
    <w:p w:rsidR="00406DE3" w:rsidRDefault="00406DE3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E3" w:rsidRDefault="00406DE3" w:rsidP="006713DB">
      <w:r>
        <w:separator/>
      </w:r>
    </w:p>
  </w:footnote>
  <w:footnote w:type="continuationSeparator" w:id="0">
    <w:p w:rsidR="00406DE3" w:rsidRDefault="00406DE3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289"/>
    <w:multiLevelType w:val="hybridMultilevel"/>
    <w:tmpl w:val="EBDE6B60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D913FD"/>
    <w:multiLevelType w:val="hybridMultilevel"/>
    <w:tmpl w:val="056665E0"/>
    <w:lvl w:ilvl="0" w:tplc="CBA407E4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4F59DA"/>
    <w:multiLevelType w:val="hybridMultilevel"/>
    <w:tmpl w:val="6CD22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030C66"/>
    <w:multiLevelType w:val="hybridMultilevel"/>
    <w:tmpl w:val="D10896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FF5549"/>
    <w:multiLevelType w:val="hybridMultilevel"/>
    <w:tmpl w:val="5CFC9FFC"/>
    <w:lvl w:ilvl="0" w:tplc="09FA087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B3E3134"/>
    <w:multiLevelType w:val="hybridMultilevel"/>
    <w:tmpl w:val="22545B44"/>
    <w:lvl w:ilvl="0" w:tplc="FBF8DB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D4F7A13"/>
    <w:multiLevelType w:val="hybridMultilevel"/>
    <w:tmpl w:val="061A7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5F2FCB"/>
    <w:multiLevelType w:val="hybridMultilevel"/>
    <w:tmpl w:val="3E48C78A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F603A7F"/>
    <w:multiLevelType w:val="hybridMultilevel"/>
    <w:tmpl w:val="AFB07C22"/>
    <w:lvl w:ilvl="0" w:tplc="799CCB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30EF28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D90237"/>
    <w:multiLevelType w:val="hybridMultilevel"/>
    <w:tmpl w:val="42621408"/>
    <w:lvl w:ilvl="0" w:tplc="1BBEC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411304B"/>
    <w:multiLevelType w:val="hybridMultilevel"/>
    <w:tmpl w:val="F8160894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7532CA4"/>
    <w:multiLevelType w:val="hybridMultilevel"/>
    <w:tmpl w:val="7598C876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3F359D4"/>
    <w:multiLevelType w:val="hybridMultilevel"/>
    <w:tmpl w:val="E272B3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312094"/>
    <w:multiLevelType w:val="hybridMultilevel"/>
    <w:tmpl w:val="B832F5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43359"/>
    <w:multiLevelType w:val="hybridMultilevel"/>
    <w:tmpl w:val="0178AC8C"/>
    <w:lvl w:ilvl="0" w:tplc="9CE0B8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72207454"/>
    <w:multiLevelType w:val="hybridMultilevel"/>
    <w:tmpl w:val="0E669C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6">
    <w:nsid w:val="75435CA7"/>
    <w:multiLevelType w:val="hybridMultilevel"/>
    <w:tmpl w:val="69FE9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4"/>
  </w:num>
  <w:num w:numId="5">
    <w:abstractNumId w:val="2"/>
  </w:num>
  <w:num w:numId="6">
    <w:abstractNumId w:val="16"/>
  </w:num>
  <w:num w:numId="7">
    <w:abstractNumId w:val="12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26D37"/>
    <w:rsid w:val="0004686D"/>
    <w:rsid w:val="00052D75"/>
    <w:rsid w:val="000744B3"/>
    <w:rsid w:val="0009349F"/>
    <w:rsid w:val="000B335B"/>
    <w:rsid w:val="000E0610"/>
    <w:rsid w:val="000E0C8F"/>
    <w:rsid w:val="0012044F"/>
    <w:rsid w:val="00140BD4"/>
    <w:rsid w:val="00147583"/>
    <w:rsid w:val="0017322F"/>
    <w:rsid w:val="00182C69"/>
    <w:rsid w:val="001F5A91"/>
    <w:rsid w:val="002305D3"/>
    <w:rsid w:val="00254435"/>
    <w:rsid w:val="00264FB4"/>
    <w:rsid w:val="0027022A"/>
    <w:rsid w:val="00276D7E"/>
    <w:rsid w:val="002D4250"/>
    <w:rsid w:val="00312494"/>
    <w:rsid w:val="00313B5C"/>
    <w:rsid w:val="00336B6E"/>
    <w:rsid w:val="003561DB"/>
    <w:rsid w:val="00364C13"/>
    <w:rsid w:val="003768CE"/>
    <w:rsid w:val="0038714F"/>
    <w:rsid w:val="003919C5"/>
    <w:rsid w:val="003B522B"/>
    <w:rsid w:val="003C74AD"/>
    <w:rsid w:val="003D2716"/>
    <w:rsid w:val="003E61C4"/>
    <w:rsid w:val="003F74AE"/>
    <w:rsid w:val="00406835"/>
    <w:rsid w:val="00406DE3"/>
    <w:rsid w:val="00426241"/>
    <w:rsid w:val="0042704F"/>
    <w:rsid w:val="00436903"/>
    <w:rsid w:val="00464F8A"/>
    <w:rsid w:val="004857C4"/>
    <w:rsid w:val="00487D1C"/>
    <w:rsid w:val="00493AB1"/>
    <w:rsid w:val="004A082D"/>
    <w:rsid w:val="004B25C7"/>
    <w:rsid w:val="004C034C"/>
    <w:rsid w:val="004C2FD5"/>
    <w:rsid w:val="004D07C3"/>
    <w:rsid w:val="004F1CC4"/>
    <w:rsid w:val="004F4A6A"/>
    <w:rsid w:val="005044A5"/>
    <w:rsid w:val="00581BA7"/>
    <w:rsid w:val="0058526A"/>
    <w:rsid w:val="005B6DE5"/>
    <w:rsid w:val="005C49D2"/>
    <w:rsid w:val="005D6358"/>
    <w:rsid w:val="00610A0D"/>
    <w:rsid w:val="00617B70"/>
    <w:rsid w:val="00630855"/>
    <w:rsid w:val="0065055A"/>
    <w:rsid w:val="006713DB"/>
    <w:rsid w:val="00674093"/>
    <w:rsid w:val="0068266A"/>
    <w:rsid w:val="006908E4"/>
    <w:rsid w:val="00693E21"/>
    <w:rsid w:val="006B03DC"/>
    <w:rsid w:val="006B5889"/>
    <w:rsid w:val="006D55A2"/>
    <w:rsid w:val="00703787"/>
    <w:rsid w:val="00716228"/>
    <w:rsid w:val="007357E4"/>
    <w:rsid w:val="007570E0"/>
    <w:rsid w:val="00787410"/>
    <w:rsid w:val="007A1A16"/>
    <w:rsid w:val="007B3EFA"/>
    <w:rsid w:val="007E26C7"/>
    <w:rsid w:val="007F03FE"/>
    <w:rsid w:val="007F0844"/>
    <w:rsid w:val="007F32E3"/>
    <w:rsid w:val="007F78D6"/>
    <w:rsid w:val="00812226"/>
    <w:rsid w:val="00821D92"/>
    <w:rsid w:val="00826C78"/>
    <w:rsid w:val="00833625"/>
    <w:rsid w:val="008478D4"/>
    <w:rsid w:val="008621EE"/>
    <w:rsid w:val="008822D5"/>
    <w:rsid w:val="00886113"/>
    <w:rsid w:val="008B7501"/>
    <w:rsid w:val="008E1E80"/>
    <w:rsid w:val="008E4E76"/>
    <w:rsid w:val="00916F78"/>
    <w:rsid w:val="00976D76"/>
    <w:rsid w:val="00983B82"/>
    <w:rsid w:val="009A4CB0"/>
    <w:rsid w:val="009B237C"/>
    <w:rsid w:val="009B285A"/>
    <w:rsid w:val="009E32E6"/>
    <w:rsid w:val="00A11675"/>
    <w:rsid w:val="00A15F83"/>
    <w:rsid w:val="00A16E42"/>
    <w:rsid w:val="00A26AC8"/>
    <w:rsid w:val="00A308C1"/>
    <w:rsid w:val="00A356D6"/>
    <w:rsid w:val="00A43C5B"/>
    <w:rsid w:val="00A530A2"/>
    <w:rsid w:val="00A660D6"/>
    <w:rsid w:val="00A72F33"/>
    <w:rsid w:val="00AC2F33"/>
    <w:rsid w:val="00AC3E7E"/>
    <w:rsid w:val="00AD07E3"/>
    <w:rsid w:val="00AD3D0D"/>
    <w:rsid w:val="00AF5337"/>
    <w:rsid w:val="00B03489"/>
    <w:rsid w:val="00B11A1E"/>
    <w:rsid w:val="00B124A6"/>
    <w:rsid w:val="00B447FC"/>
    <w:rsid w:val="00B66809"/>
    <w:rsid w:val="00B6765D"/>
    <w:rsid w:val="00B67C54"/>
    <w:rsid w:val="00B82C81"/>
    <w:rsid w:val="00B966BF"/>
    <w:rsid w:val="00BB0218"/>
    <w:rsid w:val="00BB4960"/>
    <w:rsid w:val="00C00503"/>
    <w:rsid w:val="00C45F7E"/>
    <w:rsid w:val="00CB721B"/>
    <w:rsid w:val="00CD2BCC"/>
    <w:rsid w:val="00D0386B"/>
    <w:rsid w:val="00D13A4C"/>
    <w:rsid w:val="00D1430D"/>
    <w:rsid w:val="00D52DEC"/>
    <w:rsid w:val="00D71999"/>
    <w:rsid w:val="00D90796"/>
    <w:rsid w:val="00D925FE"/>
    <w:rsid w:val="00D9687B"/>
    <w:rsid w:val="00DA10E2"/>
    <w:rsid w:val="00DA287A"/>
    <w:rsid w:val="00DB4353"/>
    <w:rsid w:val="00DD36CA"/>
    <w:rsid w:val="00E06E34"/>
    <w:rsid w:val="00E34767"/>
    <w:rsid w:val="00E70A76"/>
    <w:rsid w:val="00E82248"/>
    <w:rsid w:val="00E83F02"/>
    <w:rsid w:val="00E85D5C"/>
    <w:rsid w:val="00EB41B1"/>
    <w:rsid w:val="00EB5E4E"/>
    <w:rsid w:val="00EC5FC5"/>
    <w:rsid w:val="00EC675F"/>
    <w:rsid w:val="00ED7471"/>
    <w:rsid w:val="00F23D24"/>
    <w:rsid w:val="00F613F2"/>
    <w:rsid w:val="00F7548C"/>
    <w:rsid w:val="00F84DF9"/>
    <w:rsid w:val="00FB05B5"/>
    <w:rsid w:val="00FB7C6D"/>
    <w:rsid w:val="00FE03EA"/>
    <w:rsid w:val="00FE2356"/>
    <w:rsid w:val="00FE4226"/>
    <w:rsid w:val="00FE7E70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7B70"/>
    <w:pPr>
      <w:ind w:leftChars="200" w:left="480"/>
    </w:pPr>
  </w:style>
  <w:style w:type="character" w:styleId="a9">
    <w:name w:val="Hyperlink"/>
    <w:basedOn w:val="a0"/>
    <w:uiPriority w:val="99"/>
    <w:unhideWhenUsed/>
    <w:rsid w:val="003D27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2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D2716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A6"/>
    <w:rPr>
      <w:rFonts w:asciiTheme="majorHAnsi" w:eastAsiaTheme="majorEastAsia" w:hAnsiTheme="majorHAnsi" w:cstheme="majorBidi"/>
      <w:sz w:val="18"/>
      <w:szCs w:val="18"/>
    </w:rPr>
  </w:style>
  <w:style w:type="table" w:styleId="2-3">
    <w:name w:val="Grid Table 2 Accent 3"/>
    <w:basedOn w:val="a1"/>
    <w:uiPriority w:val="47"/>
    <w:rsid w:val="00833625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c">
    <w:name w:val="Strong"/>
    <w:basedOn w:val="a0"/>
    <w:uiPriority w:val="22"/>
    <w:qFormat/>
    <w:rsid w:val="0083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cssa.org.tw/index.php?route=product/category&amp;path=75_90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ssa.org.tw/blog/2023/10/06/2024globalliv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0511-F73A-4C11-B572-3DA87942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5</cp:revision>
  <cp:lastPrinted>2023-10-30T02:36:00Z</cp:lastPrinted>
  <dcterms:created xsi:type="dcterms:W3CDTF">2023-11-13T08:10:00Z</dcterms:created>
  <dcterms:modified xsi:type="dcterms:W3CDTF">2024-01-09T01:26:00Z</dcterms:modified>
</cp:coreProperties>
</file>